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ЗАЯВКИ: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(адрес </w:t>
      </w:r>
      <w:r>
        <w:rPr>
          <w:rFonts w:hint="default" w:ascii="Times New Roman" w:hAnsi="Times New Roman" w:cs="Times New Roman"/>
          <w:lang w:val="ru-RU"/>
        </w:rPr>
        <w:t>объекта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C16495"/>
    <w:rsid w:val="00D63DF0"/>
    <w:rsid w:val="00E24B9D"/>
    <w:rsid w:val="00FE741F"/>
    <w:rsid w:val="0311548B"/>
    <w:rsid w:val="14C40523"/>
    <w:rsid w:val="293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2</TotalTime>
  <ScaleCrop>false</ScaleCrop>
  <LinksUpToDate>false</LinksUpToDate>
  <CharactersWithSpaces>3370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2023-08-07T06:00:36Z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185442E154E848C7BDA8E738064AC7A8</vt:lpwstr>
  </property>
</Properties>
</file>