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FD9" w:rsidRPr="008500B7" w:rsidRDefault="008500B7" w:rsidP="00597FD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№</w:t>
      </w:r>
    </w:p>
    <w:p w:rsidR="008500B7" w:rsidRPr="008500B7" w:rsidRDefault="008500B7" w:rsidP="008500B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0B7" w:rsidRPr="008500B7" w:rsidRDefault="008500B7" w:rsidP="008500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0B7" w:rsidRPr="008500B7" w:rsidRDefault="008500B7" w:rsidP="008500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</w:t>
      </w: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сква                                                                           </w:t>
      </w:r>
      <w:r w:rsidR="00D8572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</w:t>
      </w:r>
      <w:proofErr w:type="gramStart"/>
      <w:r w:rsidR="00D8572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D85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__» </w:t>
      </w:r>
      <w:r w:rsidR="00597FD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597FD9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 </w:t>
      </w:r>
    </w:p>
    <w:p w:rsidR="008500B7" w:rsidRPr="008500B7" w:rsidRDefault="008500B7" w:rsidP="008500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500B7" w:rsidRPr="00100756" w:rsidRDefault="008500B7" w:rsidP="001007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ru-RU"/>
        </w:rPr>
      </w:pPr>
      <w:r w:rsidRPr="00C619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r w:rsidR="00CC194B" w:rsidRPr="00C619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ерриториальное </w:t>
      </w:r>
      <w:r w:rsidRPr="00C619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="00CC194B" w:rsidRPr="00C619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правление</w:t>
      </w:r>
      <w:r w:rsidRPr="008500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Федерального агентства по управлению государственным имуществом в Московской области</w:t>
      </w:r>
      <w:r w:rsidR="00CC19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(далее – ТУ </w:t>
      </w:r>
      <w:proofErr w:type="spellStart"/>
      <w:r w:rsidR="00CC19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</w:t>
      </w:r>
      <w:r w:rsidR="00981C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имущества</w:t>
      </w:r>
      <w:proofErr w:type="spellEnd"/>
      <w:r w:rsidR="00981C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Московской области)</w:t>
      </w:r>
      <w:r w:rsidR="00CC19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8500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лице </w:t>
      </w:r>
      <w:r w:rsidR="00CC194B" w:rsidRPr="009D19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своего </w:t>
      </w:r>
      <w:r w:rsidRPr="009D19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поверенного </w:t>
      </w:r>
      <w:r w:rsidR="00CC194B" w:rsidRPr="009D19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9D19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Общества с ограниченной ответственностью «</w:t>
      </w:r>
      <w:proofErr w:type="spellStart"/>
      <w:r w:rsidRPr="009D19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Триксель</w:t>
      </w:r>
      <w:proofErr w:type="spellEnd"/>
      <w:r w:rsidRPr="009D19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-Н»</w:t>
      </w:r>
      <w:r w:rsidRPr="009D1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45814" w:rsidRPr="00145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108811, </w:t>
      </w:r>
      <w:proofErr w:type="spellStart"/>
      <w:r w:rsidR="00145814" w:rsidRPr="00145814">
        <w:rPr>
          <w:rFonts w:ascii="Times New Roman" w:eastAsia="Times New Roman" w:hAnsi="Times New Roman" w:cs="Times New Roman"/>
          <w:sz w:val="24"/>
          <w:szCs w:val="24"/>
          <w:lang w:eastAsia="ru-RU"/>
        </w:rPr>
        <w:t>г.Москва</w:t>
      </w:r>
      <w:proofErr w:type="spellEnd"/>
      <w:r w:rsidR="00145814" w:rsidRPr="00145814">
        <w:rPr>
          <w:rFonts w:ascii="Times New Roman" w:eastAsia="Times New Roman" w:hAnsi="Times New Roman" w:cs="Times New Roman"/>
          <w:sz w:val="24"/>
          <w:szCs w:val="24"/>
          <w:lang w:eastAsia="ru-RU"/>
        </w:rPr>
        <w:t>,, Киевское ш. 22-й км, (п. Московский), домовлад.4, стр.1, блок Б, эт.9, оф. 906/6Б</w:t>
      </w:r>
      <w:r w:rsidR="00145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тел.+7(925) 422-48-88</w:t>
      </w:r>
      <w:r w:rsidR="00055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ИНН/КПП 7709878380/770901001, </w:t>
      </w:r>
      <w:r w:rsidR="008A65F5" w:rsidRPr="009D19AE">
        <w:rPr>
          <w:rFonts w:ascii="Times New Roman" w:eastAsia="Times New Roman" w:hAnsi="Times New Roman" w:cs="Times New Roman"/>
          <w:sz w:val="24"/>
          <w:szCs w:val="24"/>
          <w:lang w:eastAsia="ru-RU"/>
        </w:rPr>
        <w:t>р/с</w:t>
      </w:r>
      <w:r w:rsidR="008A65F5" w:rsidRPr="00C61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40702 810 9028 6000 5623 в АО «АЛЬФА-БАНК», </w:t>
      </w:r>
      <w:proofErr w:type="spellStart"/>
      <w:r w:rsidR="008A65F5" w:rsidRPr="00C619D6">
        <w:rPr>
          <w:rFonts w:ascii="Times New Roman" w:eastAsia="Times New Roman" w:hAnsi="Times New Roman" w:cs="Times New Roman"/>
          <w:sz w:val="24"/>
          <w:szCs w:val="24"/>
          <w:lang w:eastAsia="ru-RU"/>
        </w:rPr>
        <w:t>г.Москва</w:t>
      </w:r>
      <w:proofErr w:type="spellEnd"/>
      <w:r w:rsidR="008A65F5" w:rsidRPr="00C619D6">
        <w:rPr>
          <w:rFonts w:ascii="Times New Roman" w:eastAsia="Times New Roman" w:hAnsi="Times New Roman" w:cs="Times New Roman"/>
          <w:sz w:val="24"/>
          <w:szCs w:val="24"/>
          <w:lang w:eastAsia="ru-RU"/>
        </w:rPr>
        <w:t>, к/с 30101 810 2000 0000 0593</w:t>
      </w:r>
      <w:r w:rsidR="008A65F5">
        <w:rPr>
          <w:rFonts w:ascii="Times New Roman" w:eastAsia="Times New Roman" w:hAnsi="Times New Roman" w:cs="Times New Roman"/>
          <w:sz w:val="24"/>
          <w:szCs w:val="24"/>
          <w:lang w:eastAsia="ru-RU"/>
        </w:rPr>
        <w:t>, БИК</w:t>
      </w:r>
      <w:r w:rsidR="008A65F5" w:rsidRPr="008A65F5">
        <w:rPr>
          <w:rFonts w:ascii="Times New Roman" w:eastAsia="Times New Roman" w:hAnsi="Times New Roman" w:cs="Times New Roman"/>
          <w:sz w:val="24"/>
          <w:szCs w:val="24"/>
          <w:lang w:eastAsia="ru-RU"/>
        </w:rPr>
        <w:t>044525593</w:t>
      </w:r>
      <w:r w:rsidR="008A6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ОГРН </w:t>
      </w:r>
      <w:r w:rsidR="008A65F5" w:rsidRPr="008A65F5">
        <w:rPr>
          <w:rFonts w:ascii="Times New Roman" w:eastAsia="Times New Roman" w:hAnsi="Times New Roman" w:cs="Times New Roman"/>
          <w:sz w:val="24"/>
          <w:szCs w:val="24"/>
          <w:lang w:eastAsia="ru-RU"/>
        </w:rPr>
        <w:t>1117746406920</w:t>
      </w:r>
      <w:r w:rsidR="008A6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 Государственного контракта №</w:t>
      </w:r>
      <w:r w:rsidR="00145814">
        <w:rPr>
          <w:rFonts w:ascii="Times New Roman" w:hAnsi="Times New Roman" w:cs="Times New Roman"/>
          <w:sz w:val="24"/>
          <w:szCs w:val="24"/>
        </w:rPr>
        <w:t>2/2019 от 21.01.2019</w:t>
      </w:r>
      <w:r w:rsidRPr="008500B7">
        <w:rPr>
          <w:rFonts w:ascii="Times New Roman" w:hAnsi="Times New Roman" w:cs="Times New Roman"/>
          <w:sz w:val="24"/>
          <w:szCs w:val="24"/>
        </w:rPr>
        <w:t>г.</w:t>
      </w: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Поручения ТУ </w:t>
      </w:r>
      <w:proofErr w:type="spellStart"/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Росимущества</w:t>
      </w:r>
      <w:proofErr w:type="spellEnd"/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194B" w:rsidRPr="00CC1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Московской области </w:t>
      </w: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458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4414A8"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</w:t>
      </w:r>
      <w:r w:rsidR="001458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CC1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81C46" w:rsidRPr="00981C4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именуемое в дальнейшем «Продавец»</w:t>
      </w:r>
      <w:r w:rsidR="00981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 Генерального директора</w:t>
      </w:r>
      <w:r w:rsidR="00CC1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249E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Макосова</w:t>
      </w:r>
      <w:proofErr w:type="spellEnd"/>
      <w:r w:rsidR="00E24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Андрея Викторовича, </w:t>
      </w: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 Устава, с одной стороны, и </w:t>
      </w:r>
    </w:p>
    <w:p w:rsidR="008500B7" w:rsidRPr="00F637C7" w:rsidRDefault="00597FD9" w:rsidP="00F637C7">
      <w:pPr>
        <w:spacing w:after="0" w:line="240" w:lineRule="auto"/>
        <w:ind w:right="135" w:firstLine="55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</w:t>
      </w:r>
      <w:r w:rsidR="008500B7"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ый(</w:t>
      </w:r>
      <w:proofErr w:type="spellStart"/>
      <w:r w:rsidR="008500B7"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500B7"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«Покупатель», вместе именуемые в дальнейшем «Стороны», заключили настоящий Договор о нижеследующем: </w:t>
      </w:r>
    </w:p>
    <w:p w:rsidR="008500B7" w:rsidRPr="008500B7" w:rsidRDefault="008500B7" w:rsidP="008500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500B7" w:rsidRPr="008500B7" w:rsidRDefault="008500B7" w:rsidP="00100756">
      <w:pPr>
        <w:numPr>
          <w:ilvl w:val="0"/>
          <w:numId w:val="2"/>
        </w:numPr>
        <w:spacing w:after="0" w:line="240" w:lineRule="auto"/>
        <w:ind w:left="1080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договора</w:t>
      </w:r>
    </w:p>
    <w:p w:rsidR="008500B7" w:rsidRPr="008500B7" w:rsidRDefault="008500B7" w:rsidP="008500B7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500B7" w:rsidRPr="008500B7" w:rsidRDefault="008500B7" w:rsidP="008500B7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Продавец передал в собственность, а Покупатель принял и оплатил в соответствии с условиями настоящего договора следующее </w:t>
      </w:r>
      <w:r w:rsidR="00100756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арестованное</w:t>
      </w: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597FD9">
        <w:rPr>
          <w:rFonts w:ascii="Times New Roman" w:hAnsi="Times New Roman" w:cs="Times New Roman"/>
          <w:b/>
          <w:color w:val="000000"/>
          <w:sz w:val="24"/>
          <w:szCs w:val="24"/>
        </w:rPr>
        <w:t>_______________</w:t>
      </w:r>
      <w:r w:rsidR="002600C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– «Имущество».  </w:t>
      </w:r>
    </w:p>
    <w:p w:rsidR="008500B7" w:rsidRPr="00EC78CB" w:rsidRDefault="008500B7" w:rsidP="008500B7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 принадлежит на праве собственности должнику</w:t>
      </w:r>
      <w:r w:rsidR="00100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7FD9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 w:rsidRPr="00EC78CB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8500B7" w:rsidRPr="008500B7" w:rsidRDefault="008500B7" w:rsidP="008500B7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Имущество реализовано во исполнение Поручения на реализацию от </w:t>
      </w:r>
      <w:r w:rsidR="00597FD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</w:t>
      </w:r>
      <w:r w:rsidR="00597FD9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Территориального управления Федерального агентства по управлению государственным имуществом в Московской области и Постановления о передаче арестованного имущества на </w:t>
      </w:r>
      <w:r w:rsidR="00CC194B" w:rsidRPr="00C619D6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торги</w:t>
      </w:r>
      <w:r w:rsidRPr="00C61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="00597FD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CC194B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243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судебного пристава-исполнителя </w:t>
      </w:r>
      <w:r w:rsidR="00597FD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судебных приставов Управления Федеральной службы судебных приставов России по Московской </w:t>
      </w:r>
      <w:proofErr w:type="gramStart"/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</w:t>
      </w:r>
      <w:r w:rsidR="00CC1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97FD9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 w:rsidR="00597FD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9E4D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500B7" w:rsidRPr="008500B7" w:rsidRDefault="008500B7" w:rsidP="008500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500B7" w:rsidRPr="008500B7" w:rsidRDefault="008500B7" w:rsidP="0024307D">
      <w:pPr>
        <w:numPr>
          <w:ilvl w:val="0"/>
          <w:numId w:val="3"/>
        </w:numPr>
        <w:spacing w:after="0" w:line="240" w:lineRule="auto"/>
        <w:ind w:left="1080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Цена договора и условия расчетов</w:t>
      </w:r>
    </w:p>
    <w:p w:rsidR="008500B7" w:rsidRPr="008500B7" w:rsidRDefault="008500B7" w:rsidP="0024307D">
      <w:pPr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0B7" w:rsidRPr="008500B7" w:rsidRDefault="008500B7" w:rsidP="008500B7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Начальная продажная цена имущества на повторных торгах </w:t>
      </w:r>
      <w:r w:rsidR="00597F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</w:t>
      </w:r>
      <w:r w:rsidR="00942D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НДС не облагается.  </w:t>
      </w:r>
    </w:p>
    <w:p w:rsidR="008500B7" w:rsidRPr="008500B7" w:rsidRDefault="008500B7" w:rsidP="008500B7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500B7" w:rsidRPr="008500B7" w:rsidRDefault="00597FD9" w:rsidP="008500B7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500B7"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500B7"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Покупатель полностью оплатил цену Имущества до подписания настоящего договора в два этапа: </w:t>
      </w:r>
    </w:p>
    <w:p w:rsidR="008500B7" w:rsidRPr="008500B7" w:rsidRDefault="00597FD9" w:rsidP="002764A2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8"/>
          <w:sz w:val="24"/>
          <w:szCs w:val="24"/>
          <w:lang w:eastAsia="ru-RU"/>
        </w:rPr>
        <w:t>_________</w:t>
      </w:r>
      <w:r w:rsidR="008500B7" w:rsidRPr="00920EC2">
        <w:rPr>
          <w:rFonts w:ascii="Times New Roman" w:eastAsia="Times New Roman" w:hAnsi="Times New Roman" w:cs="Times New Roman"/>
          <w:color w:val="1A1A18"/>
          <w:sz w:val="24"/>
          <w:szCs w:val="24"/>
          <w:lang w:eastAsia="ru-RU"/>
        </w:rPr>
        <w:t xml:space="preserve"> г. Покупателем в качестве задатка была оплачена сумма в размере </w:t>
      </w:r>
      <w:r>
        <w:rPr>
          <w:rFonts w:ascii="Times New Roman" w:eastAsia="Times New Roman" w:hAnsi="Times New Roman" w:cs="Times New Roman"/>
          <w:b/>
          <w:bCs/>
          <w:color w:val="1A1A18"/>
          <w:sz w:val="24"/>
          <w:szCs w:val="24"/>
          <w:lang w:eastAsia="ru-RU"/>
        </w:rPr>
        <w:t>________</w:t>
      </w:r>
      <w:r w:rsidR="008500B7" w:rsidRPr="008500B7">
        <w:rPr>
          <w:rFonts w:ascii="Times New Roman" w:eastAsia="Times New Roman" w:hAnsi="Times New Roman" w:cs="Times New Roman"/>
          <w:b/>
          <w:bCs/>
          <w:color w:val="1A1A18"/>
          <w:sz w:val="24"/>
          <w:szCs w:val="24"/>
          <w:lang w:eastAsia="ru-RU"/>
        </w:rPr>
        <w:t>,</w:t>
      </w:r>
      <w:r w:rsidR="008500B7" w:rsidRPr="008500B7">
        <w:rPr>
          <w:rFonts w:ascii="Times New Roman" w:eastAsia="Times New Roman" w:hAnsi="Times New Roman" w:cs="Times New Roman"/>
          <w:color w:val="1A1A18"/>
          <w:sz w:val="24"/>
          <w:szCs w:val="24"/>
          <w:lang w:eastAsia="ru-RU"/>
        </w:rPr>
        <w:t xml:space="preserve"> НДС не облагается.</w:t>
      </w:r>
      <w:r w:rsidR="008500B7"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500B7" w:rsidRPr="008500B7" w:rsidRDefault="00597FD9" w:rsidP="002764A2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8"/>
          <w:sz w:val="24"/>
          <w:szCs w:val="24"/>
          <w:lang w:eastAsia="ru-RU"/>
        </w:rPr>
        <w:t>__________</w:t>
      </w:r>
      <w:r w:rsidR="008500B7" w:rsidRPr="008500B7">
        <w:rPr>
          <w:rFonts w:ascii="Times New Roman" w:eastAsia="Times New Roman" w:hAnsi="Times New Roman" w:cs="Times New Roman"/>
          <w:color w:val="1A1A18"/>
          <w:sz w:val="24"/>
          <w:szCs w:val="24"/>
          <w:lang w:eastAsia="ru-RU"/>
        </w:rPr>
        <w:t xml:space="preserve"> г. </w:t>
      </w:r>
      <w:r w:rsidR="008500B7" w:rsidRPr="00850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="008500B7" w:rsidRPr="00FC5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результатам торгов Покупателем была оплачена сумма в размере </w:t>
      </w:r>
      <w:r>
        <w:rPr>
          <w:rFonts w:ascii="Times New Roman" w:eastAsia="Times New Roman" w:hAnsi="Times New Roman" w:cs="Times New Roman"/>
          <w:b/>
          <w:bCs/>
          <w:color w:val="1A1A18"/>
          <w:sz w:val="24"/>
          <w:szCs w:val="24"/>
          <w:lang w:eastAsia="ru-RU"/>
        </w:rPr>
        <w:t>__________</w:t>
      </w:r>
      <w:r w:rsidR="008500B7" w:rsidRPr="00FC586D">
        <w:rPr>
          <w:rFonts w:ascii="Times New Roman" w:eastAsia="Times New Roman" w:hAnsi="Times New Roman" w:cs="Times New Roman"/>
          <w:color w:val="1A1A18"/>
          <w:sz w:val="24"/>
          <w:szCs w:val="24"/>
          <w:lang w:eastAsia="ru-RU"/>
        </w:rPr>
        <w:t>, НДС не облагается.</w:t>
      </w:r>
      <w:r w:rsidR="008500B7"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500B7" w:rsidRPr="008500B7" w:rsidRDefault="008500B7" w:rsidP="008500B7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597FD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Обязательства Покупателя по оплате Имущества считаются исполненными в полном объеме. </w:t>
      </w:r>
    </w:p>
    <w:p w:rsidR="008500B7" w:rsidRPr="008500B7" w:rsidRDefault="008500B7" w:rsidP="008500B7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500B7" w:rsidRPr="008500B7" w:rsidRDefault="008500B7" w:rsidP="008500B7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500B7" w:rsidRPr="008500B7" w:rsidRDefault="008500B7" w:rsidP="00981C46">
      <w:pPr>
        <w:numPr>
          <w:ilvl w:val="0"/>
          <w:numId w:val="5"/>
        </w:numPr>
        <w:spacing w:after="0" w:line="240" w:lineRule="auto"/>
        <w:ind w:left="1080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Переход права собственности и передача имущества</w:t>
      </w:r>
    </w:p>
    <w:p w:rsidR="008500B7" w:rsidRPr="008500B7" w:rsidRDefault="008500B7" w:rsidP="008500B7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500B7" w:rsidRPr="008500B7" w:rsidRDefault="008500B7" w:rsidP="008500B7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Переход права собственности на приобретенное недвижимое Имущество к Покупателю подлежит государственной регистрации на основании и в порядке, установленных Гражданским кодексом РФ и Федеральным законом РФ «О </w:t>
      </w: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государственной регистрации прав на недвижимое имущество и сделок с ним» от 21.07.1997г. № 122-ФЗ. </w:t>
      </w:r>
    </w:p>
    <w:p w:rsidR="008500B7" w:rsidRPr="008500B7" w:rsidRDefault="008500B7" w:rsidP="008500B7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Лица, сохраняющие право пользования</w:t>
      </w:r>
      <w:r w:rsidR="00382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регистрации</w:t>
      </w: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приобретения покупателем Имущества отсутствуют. </w:t>
      </w:r>
    </w:p>
    <w:p w:rsidR="008500B7" w:rsidRPr="008500B7" w:rsidRDefault="008500B7" w:rsidP="008500B7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7874E9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Данный договор и Протокол №</w:t>
      </w:r>
      <w:r w:rsidR="00597FD9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8500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proofErr w:type="gramStart"/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результатах  торгов</w:t>
      </w:r>
      <w:proofErr w:type="gramEnd"/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597FD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являются основанием для внесения необходимых записей в единый государственный реестр прав на недвижимое имущество. </w:t>
      </w:r>
    </w:p>
    <w:p w:rsidR="008500B7" w:rsidRPr="008500B7" w:rsidRDefault="008500B7" w:rsidP="008500B7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Регистрацию перехода права собственности на приобретенное Имущество Покупатель осуществляет за счет собственных сил и средств. </w:t>
      </w:r>
    </w:p>
    <w:p w:rsidR="008500B7" w:rsidRPr="008500B7" w:rsidRDefault="008500B7" w:rsidP="008500B7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Имущество передается по месту его нахождения судебным приставом-исполнителем ОСП УФССП по Московской области или Организатором торгов. Имущество находится по адресу:</w:t>
      </w:r>
      <w:r w:rsidR="00787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7F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</w:t>
      </w:r>
      <w:r w:rsidR="00942DE0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500B7" w:rsidRPr="008500B7" w:rsidRDefault="008500B7" w:rsidP="008500B7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Передача Имущества должна быть осуществлена в течение 5 (пяти) дней со дня соответствующего подтверждения факта поступления всей суммы, указанной в п.2.2. на расчетный счет ТУ Федерального агентства по управлению государственным имуществом в Московской области.  </w:t>
      </w:r>
    </w:p>
    <w:p w:rsidR="008500B7" w:rsidRPr="008500B7" w:rsidRDefault="008500B7" w:rsidP="008500B7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 </w:t>
      </w:r>
      <w:r w:rsidR="00597FD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тветственность за сохранность имущества, расходы на содержание, а также риски случайной гибели или порчи имущества несет Покупатель. </w:t>
      </w:r>
    </w:p>
    <w:p w:rsidR="008500B7" w:rsidRPr="008500B7" w:rsidRDefault="008500B7" w:rsidP="008500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500B7" w:rsidRPr="008500B7" w:rsidRDefault="008500B7" w:rsidP="0050681B">
      <w:pPr>
        <w:numPr>
          <w:ilvl w:val="0"/>
          <w:numId w:val="6"/>
        </w:numPr>
        <w:spacing w:after="0" w:line="240" w:lineRule="auto"/>
        <w:ind w:left="1080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Изменение и расторжение договора</w:t>
      </w:r>
    </w:p>
    <w:p w:rsidR="008500B7" w:rsidRPr="008500B7" w:rsidRDefault="008500B7" w:rsidP="0050681B">
      <w:pPr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0B7" w:rsidRPr="008500B7" w:rsidRDefault="008500B7" w:rsidP="008500B7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Изменения и дополнения к настоящему Договору будут считаться действительными, если они совершены в письменной форме и подписаны уполномоченными представителями Сторон.  </w:t>
      </w:r>
    </w:p>
    <w:p w:rsidR="008500B7" w:rsidRPr="008500B7" w:rsidRDefault="008500B7" w:rsidP="008500B7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Условия и порядок расторжения Сторонами настоящего Договора определяются действующим законодательством Российской Федерации.  </w:t>
      </w:r>
    </w:p>
    <w:p w:rsidR="008500B7" w:rsidRPr="008500B7" w:rsidRDefault="008500B7" w:rsidP="008500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500B7" w:rsidRPr="008500B7" w:rsidRDefault="008500B7" w:rsidP="0050681B">
      <w:pPr>
        <w:numPr>
          <w:ilvl w:val="0"/>
          <w:numId w:val="7"/>
        </w:numPr>
        <w:spacing w:after="0" w:line="240" w:lineRule="auto"/>
        <w:ind w:left="1080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Прочие условия</w:t>
      </w:r>
    </w:p>
    <w:p w:rsidR="008500B7" w:rsidRPr="008500B7" w:rsidRDefault="008500B7" w:rsidP="008500B7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500B7" w:rsidRPr="008500B7" w:rsidRDefault="008500B7" w:rsidP="008500B7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Отношения Сторон по настоящему договору регламентируются действующим законодательством Российской Федерации.  </w:t>
      </w:r>
    </w:p>
    <w:p w:rsidR="008500B7" w:rsidRPr="008500B7" w:rsidRDefault="008500B7" w:rsidP="008500B7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Споры и разногласия, возникающие по настоящему Договору, разрешаются Сторонами в досудебном порядке путем направления претензии в письменной форме. В случае если в течение 30 календарных дней Сторона, получившая претензию, не направит другой Стороне свой отзыв на нее, либо если в течение указанного срока Стороны не придут к взаимному соглашению, рассмотрение спора может быть передано на рассмотрение Арбитражного суда города Москвы. </w:t>
      </w:r>
    </w:p>
    <w:p w:rsidR="008500B7" w:rsidRPr="008500B7" w:rsidRDefault="008500B7" w:rsidP="008500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500B7" w:rsidRPr="008500B7" w:rsidRDefault="008500B7" w:rsidP="0050681B">
      <w:pPr>
        <w:numPr>
          <w:ilvl w:val="0"/>
          <w:numId w:val="8"/>
        </w:numPr>
        <w:spacing w:after="0" w:line="240" w:lineRule="auto"/>
        <w:ind w:left="1080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Заключительные положения</w:t>
      </w:r>
    </w:p>
    <w:p w:rsidR="008500B7" w:rsidRPr="008500B7" w:rsidRDefault="008500B7" w:rsidP="0050681B">
      <w:pPr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0B7" w:rsidRPr="008500B7" w:rsidRDefault="008500B7" w:rsidP="008500B7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Настоящий Договор считается заключенным и вступает в силу с момента его подписания Сторонами.  </w:t>
      </w:r>
    </w:p>
    <w:p w:rsidR="008500B7" w:rsidRPr="008500B7" w:rsidRDefault="008500B7" w:rsidP="008500B7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Настоящий Договор составлен в пяти экземплярах, имеющих равную юридическую силу, по одному для каждой Стороны, экземпляр для Управления Федеральной службы судебных приставов по Московской области, ТУ Федерального агентства по управлению государственным имуществом в Московской области, Управления Федеральной службы государственной регистрации, кадастра и картографии по Московской области. </w:t>
      </w:r>
    </w:p>
    <w:p w:rsidR="008500B7" w:rsidRPr="008500B7" w:rsidRDefault="008500B7" w:rsidP="008500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500B7" w:rsidRPr="008500B7" w:rsidRDefault="008500B7" w:rsidP="00544AF4">
      <w:pPr>
        <w:numPr>
          <w:ilvl w:val="0"/>
          <w:numId w:val="9"/>
        </w:numPr>
        <w:spacing w:after="0" w:line="240" w:lineRule="auto"/>
        <w:ind w:left="1080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Реквизиты и подписи сторон</w:t>
      </w:r>
    </w:p>
    <w:p w:rsidR="008500B7" w:rsidRPr="008500B7" w:rsidRDefault="008500B7" w:rsidP="008500B7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8"/>
        <w:gridCol w:w="4678"/>
      </w:tblGrid>
      <w:tr w:rsidR="008500B7" w:rsidRPr="008500B7" w:rsidTr="007874E9">
        <w:trPr>
          <w:trHeight w:val="3990"/>
          <w:tblCellSpacing w:w="15" w:type="dxa"/>
        </w:trPr>
        <w:tc>
          <w:tcPr>
            <w:tcW w:w="4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500B7" w:rsidRPr="008500B7" w:rsidRDefault="008500B7" w:rsidP="008500B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Продавец</w:t>
            </w:r>
            <w:r w:rsidRPr="00850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500B7" w:rsidRPr="008500B7" w:rsidRDefault="008500B7" w:rsidP="008500B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874E9" w:rsidRPr="007874E9" w:rsidRDefault="007874E9" w:rsidP="00597F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74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 w:rsidRPr="007874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Триксель</w:t>
            </w:r>
            <w:proofErr w:type="spellEnd"/>
            <w:r w:rsidRPr="007874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-Н» </w:t>
            </w:r>
            <w:bookmarkStart w:id="0" w:name="_GoBack"/>
            <w:bookmarkEnd w:id="0"/>
          </w:p>
          <w:p w:rsidR="00597FD9" w:rsidRDefault="00145814" w:rsidP="00597F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108811, </w:t>
            </w:r>
            <w:proofErr w:type="spellStart"/>
            <w:proofErr w:type="gramStart"/>
            <w:r w:rsidRPr="00145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г.Москва</w:t>
            </w:r>
            <w:proofErr w:type="spellEnd"/>
            <w:r w:rsidRPr="00145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,,</w:t>
            </w:r>
            <w:proofErr w:type="gramEnd"/>
            <w:r w:rsidRPr="00145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Киевское ш. 22-й км, (п. Московский), домовлад.4, стр.1, блок Б, эт.9, оф. 906/6Б </w:t>
            </w:r>
            <w:r w:rsidR="008A65F5" w:rsidRPr="008A6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ИНН/КПП 7709878380/770901001,</w:t>
            </w:r>
          </w:p>
          <w:p w:rsidR="00597FD9" w:rsidRDefault="008A65F5" w:rsidP="00597F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р/с 40702 810 9028 6000 5623 в АО «АЛЬФА-БАНК», </w:t>
            </w:r>
            <w:proofErr w:type="spellStart"/>
            <w:r w:rsidRPr="008A6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г.Москва</w:t>
            </w:r>
            <w:proofErr w:type="spellEnd"/>
            <w:r w:rsidRPr="008A6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к/с </w:t>
            </w:r>
            <w:r w:rsidR="0059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30101810200000000593,</w:t>
            </w:r>
          </w:p>
          <w:p w:rsidR="00597FD9" w:rsidRDefault="008A65F5" w:rsidP="00597F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</w:t>
            </w:r>
            <w:r w:rsidR="0059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К044525593,</w:t>
            </w:r>
          </w:p>
          <w:p w:rsidR="008500B7" w:rsidRPr="008500B7" w:rsidRDefault="008A65F5" w:rsidP="00597F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ОГРН 1117746406920</w:t>
            </w:r>
          </w:p>
          <w:p w:rsidR="008500B7" w:rsidRPr="008500B7" w:rsidRDefault="008500B7" w:rsidP="008500B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500B7" w:rsidRDefault="008500B7" w:rsidP="008500B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A65F5" w:rsidRDefault="008A65F5" w:rsidP="008500B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65F5" w:rsidRDefault="008A65F5" w:rsidP="008500B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65F5" w:rsidRDefault="008A65F5" w:rsidP="008500B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4E9" w:rsidRPr="008500B7" w:rsidRDefault="007874E9" w:rsidP="008500B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1D92" w:rsidRDefault="007A1D92" w:rsidP="008500B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500B7" w:rsidRPr="008500B7" w:rsidRDefault="008500B7" w:rsidP="008500B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Генеральный директор         </w:t>
            </w:r>
            <w:r w:rsidRPr="00850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500B7" w:rsidRPr="008500B7" w:rsidRDefault="008500B7" w:rsidP="00A354A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850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500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</w:t>
            </w:r>
            <w:r w:rsidR="00787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                         </w:t>
            </w:r>
            <w:r w:rsidRPr="008500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       </w:t>
            </w:r>
            <w:r w:rsidR="008A6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                       _</w:t>
            </w:r>
            <w:r w:rsidRPr="008500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</w:t>
            </w:r>
            <w:r w:rsidRPr="008500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___________ </w:t>
            </w:r>
            <w:r w:rsidR="00787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r w:rsidR="00A354A0" w:rsidRPr="00A354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354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А.В. </w:t>
            </w:r>
            <w:proofErr w:type="spellStart"/>
            <w:r w:rsidR="00A354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Макосов</w:t>
            </w:r>
            <w:proofErr w:type="spellEnd"/>
            <w:r w:rsidR="00A354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4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500B7" w:rsidRPr="008500B7" w:rsidRDefault="008500B7" w:rsidP="008500B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Покупатель</w:t>
            </w:r>
            <w:r w:rsidRPr="00850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500B7" w:rsidRPr="008500B7" w:rsidRDefault="008500B7" w:rsidP="008500B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500B7" w:rsidRPr="008500B7" w:rsidRDefault="008500B7" w:rsidP="008500B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500B7" w:rsidRPr="008500B7" w:rsidRDefault="008500B7" w:rsidP="008500B7">
      <w:pPr>
        <w:spacing w:after="0" w:line="240" w:lineRule="auto"/>
        <w:ind w:right="-3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8500B7" w:rsidRPr="00850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573E8"/>
    <w:multiLevelType w:val="multilevel"/>
    <w:tmpl w:val="B5029B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A237D"/>
    <w:multiLevelType w:val="multilevel"/>
    <w:tmpl w:val="3CE2F4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414B4E"/>
    <w:multiLevelType w:val="multilevel"/>
    <w:tmpl w:val="46BAE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5F0219"/>
    <w:multiLevelType w:val="multilevel"/>
    <w:tmpl w:val="755609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A9342B"/>
    <w:multiLevelType w:val="multilevel"/>
    <w:tmpl w:val="30082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CB0A5E"/>
    <w:multiLevelType w:val="multilevel"/>
    <w:tmpl w:val="F2A07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AD1EDC"/>
    <w:multiLevelType w:val="multilevel"/>
    <w:tmpl w:val="3C90B86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582B21"/>
    <w:multiLevelType w:val="multilevel"/>
    <w:tmpl w:val="735884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9F7DEF"/>
    <w:multiLevelType w:val="multilevel"/>
    <w:tmpl w:val="187CCE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B7"/>
    <w:rsid w:val="00055E3E"/>
    <w:rsid w:val="00062109"/>
    <w:rsid w:val="00100756"/>
    <w:rsid w:val="00145814"/>
    <w:rsid w:val="00145AD9"/>
    <w:rsid w:val="0024307D"/>
    <w:rsid w:val="002600C3"/>
    <w:rsid w:val="002764A2"/>
    <w:rsid w:val="002D333A"/>
    <w:rsid w:val="0030221C"/>
    <w:rsid w:val="003826F8"/>
    <w:rsid w:val="00425F21"/>
    <w:rsid w:val="004414A8"/>
    <w:rsid w:val="00483167"/>
    <w:rsid w:val="0050681B"/>
    <w:rsid w:val="00544AF4"/>
    <w:rsid w:val="00597FD9"/>
    <w:rsid w:val="0065317E"/>
    <w:rsid w:val="00712E50"/>
    <w:rsid w:val="007874E9"/>
    <w:rsid w:val="007A1D92"/>
    <w:rsid w:val="008500B7"/>
    <w:rsid w:val="0088136D"/>
    <w:rsid w:val="008A65F5"/>
    <w:rsid w:val="00920EC2"/>
    <w:rsid w:val="00942DE0"/>
    <w:rsid w:val="00981C46"/>
    <w:rsid w:val="009D19AE"/>
    <w:rsid w:val="009E4DAD"/>
    <w:rsid w:val="00A354A0"/>
    <w:rsid w:val="00AB3A2A"/>
    <w:rsid w:val="00BD7E4B"/>
    <w:rsid w:val="00C5105D"/>
    <w:rsid w:val="00C522A1"/>
    <w:rsid w:val="00C619D6"/>
    <w:rsid w:val="00CC194B"/>
    <w:rsid w:val="00D85725"/>
    <w:rsid w:val="00E249E2"/>
    <w:rsid w:val="00E27886"/>
    <w:rsid w:val="00E46361"/>
    <w:rsid w:val="00E905CC"/>
    <w:rsid w:val="00EB257D"/>
    <w:rsid w:val="00EC78CB"/>
    <w:rsid w:val="00EE40D8"/>
    <w:rsid w:val="00F61B40"/>
    <w:rsid w:val="00F637C7"/>
    <w:rsid w:val="00FC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39CD2"/>
  <w15:docId w15:val="{57A18259-9965-4C9B-A134-BF6FA8A28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850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8500B7"/>
  </w:style>
  <w:style w:type="character" w:customStyle="1" w:styleId="eop">
    <w:name w:val="eop"/>
    <w:basedOn w:val="a0"/>
    <w:rsid w:val="008500B7"/>
  </w:style>
  <w:style w:type="character" w:customStyle="1" w:styleId="spellingerror">
    <w:name w:val="spellingerror"/>
    <w:basedOn w:val="a0"/>
    <w:rsid w:val="008500B7"/>
  </w:style>
  <w:style w:type="paragraph" w:styleId="a3">
    <w:name w:val="Balloon Text"/>
    <w:basedOn w:val="a"/>
    <w:link w:val="a4"/>
    <w:uiPriority w:val="99"/>
    <w:semiHidden/>
    <w:unhideWhenUsed/>
    <w:rsid w:val="00055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5E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3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9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8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67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0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2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1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4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3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8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5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8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7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12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33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65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85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2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47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4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2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5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1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1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5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95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86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3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13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41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403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26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4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80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13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8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3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19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51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82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64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536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471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92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71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19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30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61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32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51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14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87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41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24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24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01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Serdgio_Toccini</dc:creator>
  <cp:lastModifiedBy>Пользователь Windows</cp:lastModifiedBy>
  <cp:revision>3</cp:revision>
  <cp:lastPrinted>2018-06-19T11:35:00Z</cp:lastPrinted>
  <dcterms:created xsi:type="dcterms:W3CDTF">2018-09-25T13:13:00Z</dcterms:created>
  <dcterms:modified xsi:type="dcterms:W3CDTF">2019-02-20T12:25:00Z</dcterms:modified>
</cp:coreProperties>
</file>