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971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815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07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октября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_20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19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449-Р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07.10.2019г. №01-</w:t>
      </w:r>
      <w:r w:rsidR="00971098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Р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на ЭТП </w:t>
      </w:r>
      <w:hyperlink r:id="rId5" w:history="1">
        <w:r w:rsidR="00971098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71098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Default="008155CF" w:rsidP="00B36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BA2" w:rsidRPr="00B36BA2" w:rsidRDefault="00B36BA2" w:rsidP="00B36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лоту №1: </w:t>
      </w:r>
    </w:p>
    <w:p w:rsidR="008155CF" w:rsidRDefault="008155CF" w:rsidP="00DE2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>ата начала приёма заявок – 1</w:t>
      </w:r>
      <w:r w:rsidR="006F08B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>.10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.2019 в 18:00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DE2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- </w:t>
      </w:r>
      <w:r w:rsidR="006F08B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11.2019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36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971098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4323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.11.2019 в </w:t>
      </w:r>
      <w:r w:rsidR="008432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12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36BA2" w:rsidRPr="00B36BA2" w:rsidRDefault="00B36BA2" w:rsidP="00B36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03D" w:rsidRDefault="00971098" w:rsidP="00971098">
      <w:pPr>
        <w:pStyle w:val="western"/>
        <w:spacing w:after="0" w:afterAutospacing="0" w:line="220" w:lineRule="atLeast"/>
        <w:ind w:firstLine="547"/>
        <w:jc w:val="both"/>
        <w:rPr>
          <w:b/>
          <w:bCs/>
          <w:color w:val="000000"/>
        </w:rPr>
      </w:pPr>
      <w:r w:rsidRPr="00DE2425">
        <w:rPr>
          <w:b/>
          <w:bCs/>
          <w:color w:val="000000"/>
        </w:rPr>
        <w:t>Лот 1.</w:t>
      </w:r>
      <w:r w:rsidRPr="00DE2425">
        <w:rPr>
          <w:color w:val="000000"/>
        </w:rPr>
        <w:t> </w:t>
      </w:r>
      <w:r w:rsidR="00742298">
        <w:rPr>
          <w:bCs/>
          <w:color w:val="000000"/>
        </w:rPr>
        <w:t>П</w:t>
      </w:r>
      <w:r w:rsidR="00742298" w:rsidRPr="00DE2425">
        <w:rPr>
          <w:bCs/>
          <w:color w:val="000000"/>
        </w:rPr>
        <w:t>раво заключения до</w:t>
      </w:r>
      <w:r w:rsidR="00742298">
        <w:rPr>
          <w:bCs/>
          <w:color w:val="000000"/>
        </w:rPr>
        <w:t xml:space="preserve">говора аренды земельного участка, </w:t>
      </w:r>
      <w:proofErr w:type="spellStart"/>
      <w:r w:rsidR="00742298">
        <w:rPr>
          <w:bCs/>
          <w:color w:val="000000"/>
        </w:rPr>
        <w:t>общ.пл</w:t>
      </w:r>
      <w:proofErr w:type="spellEnd"/>
      <w:r w:rsidR="00742298">
        <w:rPr>
          <w:bCs/>
          <w:color w:val="000000"/>
        </w:rPr>
        <w:t>.:</w:t>
      </w:r>
      <w:r w:rsidRPr="00DE2425">
        <w:rPr>
          <w:color w:val="000000"/>
        </w:rPr>
        <w:t> </w:t>
      </w:r>
      <w:r w:rsidR="00DE2425" w:rsidRPr="00DE2425">
        <w:rPr>
          <w:color w:val="000000"/>
        </w:rPr>
        <w:t>2862</w:t>
      </w:r>
      <w:r w:rsidRPr="00DE2425">
        <w:rPr>
          <w:bCs/>
          <w:color w:val="000000"/>
        </w:rPr>
        <w:t xml:space="preserve">,0 </w:t>
      </w:r>
      <w:proofErr w:type="spellStart"/>
      <w:r w:rsidRPr="00DE2425">
        <w:rPr>
          <w:bCs/>
          <w:color w:val="000000"/>
        </w:rPr>
        <w:t>кв.м</w:t>
      </w:r>
      <w:proofErr w:type="spellEnd"/>
      <w:r w:rsidRPr="00DE2425">
        <w:rPr>
          <w:bCs/>
          <w:color w:val="000000"/>
        </w:rPr>
        <w:t>.</w:t>
      </w:r>
      <w:r w:rsidRPr="00DE2425">
        <w:rPr>
          <w:b/>
          <w:bCs/>
          <w:color w:val="000000"/>
        </w:rPr>
        <w:t>,</w:t>
      </w:r>
      <w:r w:rsidRPr="00DE2425">
        <w:rPr>
          <w:color w:val="000000"/>
        </w:rPr>
        <w:t> </w:t>
      </w:r>
      <w:proofErr w:type="spellStart"/>
      <w:r w:rsidR="00742298">
        <w:rPr>
          <w:color w:val="000000"/>
        </w:rPr>
        <w:t>расп</w:t>
      </w:r>
      <w:proofErr w:type="spellEnd"/>
      <w:r w:rsidR="00742298">
        <w:rPr>
          <w:color w:val="000000"/>
        </w:rPr>
        <w:t xml:space="preserve"> по адресу</w:t>
      </w:r>
      <w:r w:rsidR="0073403D" w:rsidRPr="00DE2425">
        <w:rPr>
          <w:color w:val="000000"/>
        </w:rPr>
        <w:t>:</w:t>
      </w:r>
      <w:r w:rsidR="00742298">
        <w:rPr>
          <w:color w:val="000000"/>
        </w:rPr>
        <w:t xml:space="preserve"> МО</w:t>
      </w:r>
      <w:r w:rsidR="0073403D">
        <w:rPr>
          <w:color w:val="000000"/>
        </w:rPr>
        <w:t>, г. Ступино, ул. Крылова;</w:t>
      </w:r>
      <w:r w:rsidRPr="00DE2425">
        <w:rPr>
          <w:color w:val="000000"/>
        </w:rPr>
        <w:t xml:space="preserve"> </w:t>
      </w:r>
      <w:r w:rsidR="0073403D">
        <w:rPr>
          <w:color w:val="000000"/>
        </w:rPr>
        <w:t xml:space="preserve">к/н </w:t>
      </w:r>
      <w:r w:rsidR="00DE2425">
        <w:t>50:33:0040123:349</w:t>
      </w:r>
      <w:r w:rsidR="00742298">
        <w:rPr>
          <w:color w:val="000000"/>
        </w:rPr>
        <w:t>, относящийся к категории: земли населенных пунктов,</w:t>
      </w:r>
      <w:r w:rsidRPr="00DE2425">
        <w:rPr>
          <w:color w:val="000000"/>
        </w:rPr>
        <w:t xml:space="preserve"> </w:t>
      </w:r>
      <w:r w:rsidR="0073403D">
        <w:rPr>
          <w:color w:val="000000"/>
        </w:rPr>
        <w:t>в</w:t>
      </w:r>
      <w:r w:rsidR="00DE2425">
        <w:rPr>
          <w:color w:val="000000"/>
        </w:rPr>
        <w:t>ид разрешенного использования - склады</w:t>
      </w:r>
      <w:r w:rsidRPr="00DE2425">
        <w:rPr>
          <w:color w:val="000000"/>
        </w:rPr>
        <w:t>. </w:t>
      </w:r>
      <w:r w:rsidR="0073403D">
        <w:rPr>
          <w:b/>
          <w:bCs/>
          <w:color w:val="000000"/>
        </w:rPr>
        <w:t>н/ц</w:t>
      </w:r>
      <w:r w:rsidRPr="00DE2425">
        <w:rPr>
          <w:b/>
          <w:bCs/>
          <w:color w:val="000000"/>
        </w:rPr>
        <w:t xml:space="preserve"> – 2</w:t>
      </w:r>
      <w:r w:rsidR="00DE2425">
        <w:rPr>
          <w:b/>
          <w:bCs/>
          <w:color w:val="000000"/>
        </w:rPr>
        <w:t>30</w:t>
      </w:r>
      <w:r w:rsidRPr="00DE2425">
        <w:rPr>
          <w:b/>
          <w:bCs/>
          <w:color w:val="000000"/>
        </w:rPr>
        <w:t> </w:t>
      </w:r>
      <w:r w:rsidR="000F3668">
        <w:rPr>
          <w:b/>
          <w:bCs/>
          <w:color w:val="000000"/>
        </w:rPr>
        <w:t>461</w:t>
      </w:r>
      <w:r w:rsidRPr="00DE2425">
        <w:rPr>
          <w:b/>
          <w:bCs/>
          <w:color w:val="000000"/>
        </w:rPr>
        <w:t>,0</w:t>
      </w:r>
      <w:r w:rsidR="000F3668">
        <w:rPr>
          <w:b/>
          <w:bCs/>
          <w:color w:val="000000"/>
        </w:rPr>
        <w:t>5</w:t>
      </w:r>
      <w:r w:rsidR="0073403D">
        <w:rPr>
          <w:b/>
          <w:bCs/>
          <w:color w:val="000000"/>
        </w:rPr>
        <w:t> </w:t>
      </w:r>
      <w:proofErr w:type="spellStart"/>
      <w:r w:rsidR="0073403D">
        <w:rPr>
          <w:b/>
          <w:bCs/>
          <w:color w:val="000000"/>
        </w:rPr>
        <w:t>руб</w:t>
      </w:r>
      <w:proofErr w:type="spellEnd"/>
      <w:r w:rsidR="0073403D">
        <w:rPr>
          <w:b/>
          <w:bCs/>
          <w:color w:val="000000"/>
        </w:rPr>
        <w:t xml:space="preserve"> в год.</w:t>
      </w:r>
      <w:r w:rsidRPr="00DE2425">
        <w:rPr>
          <w:b/>
          <w:bCs/>
          <w:color w:val="000000"/>
        </w:rPr>
        <w:t xml:space="preserve"> </w:t>
      </w:r>
    </w:p>
    <w:p w:rsidR="0073403D" w:rsidRDefault="0073403D" w:rsidP="00971098">
      <w:pPr>
        <w:pStyle w:val="western"/>
        <w:spacing w:after="0" w:afterAutospacing="0" w:line="220" w:lineRule="atLeast"/>
        <w:ind w:firstLine="547"/>
        <w:jc w:val="both"/>
        <w:rPr>
          <w:b/>
          <w:bCs/>
          <w:color w:val="000000"/>
        </w:rPr>
      </w:pPr>
    </w:p>
    <w:p w:rsidR="0073403D" w:rsidRDefault="0073403D" w:rsidP="007B3D98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</w:t>
      </w:r>
      <w:r w:rsidR="00971098" w:rsidRPr="00DE2425">
        <w:rPr>
          <w:b/>
          <w:bCs/>
          <w:color w:val="000000"/>
        </w:rPr>
        <w:t>адаток</w:t>
      </w:r>
      <w:r>
        <w:rPr>
          <w:b/>
          <w:bCs/>
          <w:color w:val="000000"/>
        </w:rPr>
        <w:t>:</w:t>
      </w:r>
      <w:r w:rsidR="00971098" w:rsidRPr="00DE2425">
        <w:rPr>
          <w:b/>
          <w:bCs/>
          <w:color w:val="000000"/>
        </w:rPr>
        <w:t xml:space="preserve"> </w:t>
      </w:r>
      <w:r w:rsidR="000F3668">
        <w:rPr>
          <w:b/>
          <w:bCs/>
          <w:color w:val="000000"/>
        </w:rPr>
        <w:t>2304</w:t>
      </w:r>
      <w:r w:rsidR="00971098" w:rsidRPr="00DE2425">
        <w:rPr>
          <w:b/>
          <w:bCs/>
          <w:color w:val="000000"/>
        </w:rPr>
        <w:t>,</w:t>
      </w:r>
      <w:r w:rsidR="000F3668">
        <w:rPr>
          <w:b/>
          <w:bCs/>
          <w:color w:val="000000"/>
        </w:rPr>
        <w:t>6</w:t>
      </w:r>
      <w:r>
        <w:rPr>
          <w:b/>
          <w:bCs/>
          <w:color w:val="000000"/>
        </w:rPr>
        <w:t>1</w:t>
      </w:r>
      <w:r w:rsidR="00971098" w:rsidRPr="00DE2425">
        <w:rPr>
          <w:b/>
          <w:bCs/>
          <w:color w:val="000000"/>
        </w:rPr>
        <w:t xml:space="preserve"> рублей, </w:t>
      </w:r>
    </w:p>
    <w:p w:rsidR="0073403D" w:rsidRDefault="0073403D" w:rsidP="007B3D98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Ш</w:t>
      </w:r>
      <w:r w:rsidR="00971098" w:rsidRPr="00DE2425">
        <w:rPr>
          <w:b/>
          <w:bCs/>
          <w:color w:val="000000"/>
        </w:rPr>
        <w:t>аг аукциона</w:t>
      </w:r>
      <w:r>
        <w:rPr>
          <w:b/>
          <w:bCs/>
          <w:color w:val="000000"/>
        </w:rPr>
        <w:t>:</w:t>
      </w:r>
      <w:r w:rsidR="00971098" w:rsidRPr="00DE2425">
        <w:rPr>
          <w:b/>
          <w:bCs/>
          <w:color w:val="000000"/>
        </w:rPr>
        <w:t> </w:t>
      </w:r>
      <w:r w:rsidR="000F3668">
        <w:rPr>
          <w:b/>
          <w:bCs/>
          <w:color w:val="000000"/>
        </w:rPr>
        <w:t>1152</w:t>
      </w:r>
      <w:r w:rsidR="00971098" w:rsidRPr="00DE2425">
        <w:rPr>
          <w:b/>
          <w:bCs/>
          <w:color w:val="000000"/>
        </w:rPr>
        <w:t>,</w:t>
      </w:r>
      <w:r w:rsidR="000F3668">
        <w:rPr>
          <w:b/>
          <w:bCs/>
          <w:color w:val="000000"/>
        </w:rPr>
        <w:t>3</w:t>
      </w:r>
      <w:r>
        <w:rPr>
          <w:b/>
          <w:bCs/>
          <w:color w:val="000000"/>
        </w:rPr>
        <w:t>0</w:t>
      </w:r>
      <w:r w:rsidR="00971098" w:rsidRPr="00DE2425">
        <w:rPr>
          <w:color w:val="000000"/>
        </w:rPr>
        <w:t> </w:t>
      </w:r>
      <w:r w:rsidR="00971098" w:rsidRPr="00DE2425">
        <w:rPr>
          <w:b/>
          <w:bCs/>
          <w:color w:val="000000"/>
        </w:rPr>
        <w:t>рублей.</w:t>
      </w:r>
      <w:r w:rsidR="000F3668">
        <w:rPr>
          <w:b/>
          <w:bCs/>
          <w:color w:val="000000"/>
        </w:rPr>
        <w:t xml:space="preserve"> </w:t>
      </w:r>
    </w:p>
    <w:p w:rsidR="00971098" w:rsidRDefault="000F3668" w:rsidP="007B3D98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Срок аренды</w:t>
      </w:r>
      <w:r w:rsidR="0073403D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2 года 8 месяцев.</w:t>
      </w:r>
    </w:p>
    <w:p w:rsidR="00B36BA2" w:rsidRDefault="00B36BA2" w:rsidP="00971098">
      <w:pPr>
        <w:pStyle w:val="western"/>
        <w:spacing w:after="0" w:afterAutospacing="0" w:line="220" w:lineRule="atLeast"/>
        <w:ind w:firstLine="547"/>
        <w:jc w:val="both"/>
        <w:rPr>
          <w:b/>
          <w:bCs/>
          <w:color w:val="000000"/>
        </w:rPr>
      </w:pPr>
    </w:p>
    <w:p w:rsidR="00971098" w:rsidRPr="008A6F4F" w:rsidRDefault="008A6F4F" w:rsidP="008A6F4F">
      <w:pPr>
        <w:pStyle w:val="western"/>
        <w:spacing w:after="0" w:afterAutospacing="0" w:line="220" w:lineRule="atLeast"/>
        <w:ind w:firstLine="547"/>
        <w:jc w:val="both"/>
        <w:rPr>
          <w:bCs/>
          <w:color w:val="000000"/>
        </w:rPr>
      </w:pPr>
      <w:r w:rsidRPr="0013724D">
        <w:rPr>
          <w:bCs/>
          <w:color w:val="000000"/>
        </w:rPr>
        <w:t xml:space="preserve">С документацией </w:t>
      </w:r>
      <w:r>
        <w:rPr>
          <w:bCs/>
          <w:color w:val="000000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можно ознакомиться в разделе «Документация» или в офисе организатора торгов по адресу:</w:t>
      </w:r>
      <w:r w:rsidRPr="00EE0F52">
        <w:t xml:space="preserve"> </w:t>
      </w:r>
      <w:r w:rsidRPr="00DE2425">
        <w:t>108811, г. Москва, Киевское шоссе, 22-ой км.  (п. Московский), домовладение 4, стр. 1,</w:t>
      </w:r>
      <w:r w:rsidRPr="006678E3">
        <w:t xml:space="preserve"> </w:t>
      </w:r>
      <w:proofErr w:type="spellStart"/>
      <w:r>
        <w:t>эт</w:t>
      </w:r>
      <w:proofErr w:type="spellEnd"/>
      <w:r>
        <w:t xml:space="preserve">. 9, блок </w:t>
      </w:r>
      <w:proofErr w:type="gramStart"/>
      <w:r>
        <w:t>Б,  оф.</w:t>
      </w:r>
      <w:proofErr w:type="gramEnd"/>
      <w:r>
        <w:t xml:space="preserve"> 908/7Б.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действующему законодательству РФ, аукционной документации и принимается в электронном виде с 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069C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.10.2019 18:00</w:t>
      </w:r>
      <w:r w:rsidR="008A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155CF">
        <w:rPr>
          <w:rFonts w:ascii="Times New Roman" w:hAnsi="Times New Roman" w:cs="Times New Roman"/>
          <w:sz w:val="24"/>
          <w:szCs w:val="24"/>
        </w:rPr>
        <w:t xml:space="preserve"> </w:t>
      </w:r>
      <w:r w:rsidR="00B069CE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11.2019 20: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="006678E3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78E3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ЭТП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АрестТендерСтандарт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сайт </w:t>
      </w:r>
      <w:hyperlink r:id="rId7" w:history="1">
        <w:r w:rsidR="006678E3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78E3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оформленные надлежащим образом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заявки в электронной форме на сайте </w:t>
      </w:r>
      <w:hyperlink r:id="rId8" w:history="1">
        <w:r w:rsidR="00B9403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9403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="005160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от начальной цены лота. Задаток вносится в сроки приема заявок по следующим реквизитам Уполномоченного органа:</w:t>
      </w:r>
    </w:p>
    <w:p w:rsidR="00B069CE" w:rsidRPr="00B069CE" w:rsidRDefault="00B069CE" w:rsidP="00B069C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УФК по Московской области (ТУ </w:t>
      </w:r>
      <w:proofErr w:type="spellStart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Росимущества</w:t>
      </w:r>
      <w:proofErr w:type="spellEnd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Московской области л/</w:t>
      </w:r>
      <w:proofErr w:type="spellStart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</w:t>
      </w:r>
      <w:proofErr w:type="spellEnd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04481А18500)</w:t>
      </w:r>
    </w:p>
    <w:p w:rsidR="00B069CE" w:rsidRPr="00B069CE" w:rsidRDefault="00B069CE" w:rsidP="00B069C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банка: ГУ БАНКА РОССИИ ПО ЦФО Г. МОСКВА 35</w:t>
      </w:r>
    </w:p>
    <w:p w:rsidR="00B069CE" w:rsidRPr="00B069CE" w:rsidRDefault="00B069CE" w:rsidP="00B069C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р/с: 40101810845250010102</w:t>
      </w:r>
    </w:p>
    <w:p w:rsidR="00B069CE" w:rsidRPr="00B069CE" w:rsidRDefault="00B069CE" w:rsidP="00B069C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ИНН: 7716642273</w:t>
      </w:r>
    </w:p>
    <w:p w:rsidR="00B069CE" w:rsidRPr="00B069CE" w:rsidRDefault="00B069CE" w:rsidP="00B069C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КПП: 770201001</w:t>
      </w:r>
    </w:p>
    <w:p w:rsidR="00B069CE" w:rsidRPr="00B069CE" w:rsidRDefault="00B069CE" w:rsidP="00B069C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БИК: 044525000</w:t>
      </w:r>
    </w:p>
    <w:p w:rsidR="00B069CE" w:rsidRPr="00B069CE" w:rsidRDefault="00B069CE" w:rsidP="00B069C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ОКТМО: 46000000</w:t>
      </w:r>
    </w:p>
    <w:p w:rsidR="00B069CE" w:rsidRPr="00B069CE" w:rsidRDefault="00B069CE" w:rsidP="00B069C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КБК: 16711105021016000120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B9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Аренды «Адрес объекта»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лота</w:t>
      </w:r>
      <w:r w:rsidR="00B9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</w:t>
      </w:r>
      <w:r w:rsidR="0060453F">
        <w:rPr>
          <w:rFonts w:ascii="Times New Roman" w:hAnsi="Times New Roman" w:cs="Times New Roman"/>
          <w:sz w:val="24"/>
          <w:szCs w:val="24"/>
        </w:rPr>
        <w:t xml:space="preserve">или не победившему в торговой процедуре </w:t>
      </w:r>
      <w:r>
        <w:rPr>
          <w:rFonts w:ascii="Times New Roman" w:hAnsi="Times New Roman" w:cs="Times New Roman"/>
          <w:sz w:val="24"/>
          <w:szCs w:val="24"/>
        </w:rPr>
        <w:t>в течение трех рабочи</w:t>
      </w:r>
      <w:r w:rsidR="0060453F">
        <w:rPr>
          <w:rFonts w:ascii="Times New Roman" w:hAnsi="Times New Roman" w:cs="Times New Roman"/>
          <w:sz w:val="24"/>
          <w:szCs w:val="24"/>
        </w:rPr>
        <w:t xml:space="preserve">х дней с даты направления заявления о возврате задатка на почту </w:t>
      </w:r>
      <w:hyperlink r:id="rId9" w:history="1">
        <w:r w:rsidR="0060453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0453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0453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0453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0453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812522">
        <w:rPr>
          <w:rFonts w:ascii="Times New Roman" w:hAnsi="Times New Roman" w:cs="Times New Roman"/>
          <w:sz w:val="24"/>
          <w:szCs w:val="24"/>
        </w:rPr>
        <w:t xml:space="preserve"> (форма заявления есть на сайте </w:t>
      </w:r>
      <w:hyperlink r:id="rId10" w:history="1">
        <w:r w:rsidR="00812522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12522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812522">
        <w:rPr>
          <w:rStyle w:val="a4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</w:t>
      </w:r>
      <w:r w:rsidR="00FF6D52">
        <w:rPr>
          <w:rFonts w:ascii="Times New Roman" w:hAnsi="Times New Roman" w:cs="Times New Roman"/>
          <w:sz w:val="24"/>
          <w:szCs w:val="24"/>
        </w:rPr>
        <w:t>лючившим в 10-ти</w:t>
      </w:r>
      <w:r w:rsidR="008E07BC">
        <w:rPr>
          <w:rFonts w:ascii="Times New Roman" w:hAnsi="Times New Roman" w:cs="Times New Roman"/>
          <w:sz w:val="24"/>
          <w:szCs w:val="24"/>
        </w:rPr>
        <w:t>дневный срок,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на заключение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DD6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FF6D52">
        <w:rPr>
          <w:rFonts w:ascii="Times New Roman" w:hAnsi="Times New Roman" w:cs="Times New Roman"/>
          <w:sz w:val="24"/>
          <w:szCs w:val="24"/>
        </w:rPr>
        <w:lastRenderedPageBreak/>
        <w:t xml:space="preserve">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281DD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270CCA"/>
    <w:rsid w:val="00281DD6"/>
    <w:rsid w:val="003467ED"/>
    <w:rsid w:val="00360793"/>
    <w:rsid w:val="003B76A2"/>
    <w:rsid w:val="004D26B3"/>
    <w:rsid w:val="0051602B"/>
    <w:rsid w:val="00517EBE"/>
    <w:rsid w:val="00522CD1"/>
    <w:rsid w:val="00543284"/>
    <w:rsid w:val="0060453F"/>
    <w:rsid w:val="00626BEF"/>
    <w:rsid w:val="00660491"/>
    <w:rsid w:val="006678E3"/>
    <w:rsid w:val="006E5B96"/>
    <w:rsid w:val="006F08BA"/>
    <w:rsid w:val="0073403D"/>
    <w:rsid w:val="00742298"/>
    <w:rsid w:val="007B34ED"/>
    <w:rsid w:val="007B3D98"/>
    <w:rsid w:val="007B71B6"/>
    <w:rsid w:val="00812522"/>
    <w:rsid w:val="008155CF"/>
    <w:rsid w:val="00843237"/>
    <w:rsid w:val="0087063A"/>
    <w:rsid w:val="008A6F4F"/>
    <w:rsid w:val="008E07BC"/>
    <w:rsid w:val="00971098"/>
    <w:rsid w:val="00984E7C"/>
    <w:rsid w:val="0098743E"/>
    <w:rsid w:val="00B069CE"/>
    <w:rsid w:val="00B36BA2"/>
    <w:rsid w:val="00B94034"/>
    <w:rsid w:val="00BC29D8"/>
    <w:rsid w:val="00C55769"/>
    <w:rsid w:val="00CA1130"/>
    <w:rsid w:val="00CF2203"/>
    <w:rsid w:val="00CF3F87"/>
    <w:rsid w:val="00D02CC8"/>
    <w:rsid w:val="00D20098"/>
    <w:rsid w:val="00D34792"/>
    <w:rsid w:val="00DE2425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6DBB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tanda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derstandar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nderstandart.ru" TargetMode="External"/><Relationship Id="rId10" Type="http://schemas.openxmlformats.org/officeDocument/2006/relationships/hyperlink" Target="https://www.tenderstandart.ru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mailto:zakontorg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Алексей</cp:lastModifiedBy>
  <cp:revision>4</cp:revision>
  <cp:lastPrinted>2019-10-11T13:42:00Z</cp:lastPrinted>
  <dcterms:created xsi:type="dcterms:W3CDTF">2019-10-16T09:45:00Z</dcterms:created>
  <dcterms:modified xsi:type="dcterms:W3CDTF">2019-11-12T13:35:00Z</dcterms:modified>
</cp:coreProperties>
</file>