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6CD" w:rsidRPr="00D00B0F" w:rsidRDefault="009C36CD" w:rsidP="009C36CD">
      <w:pPr>
        <w:spacing w:line="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0B0F">
        <w:rPr>
          <w:rFonts w:ascii="Times New Roman" w:eastAsia="Times New Roman" w:hAnsi="Times New Roman" w:cs="Times New Roman"/>
          <w:sz w:val="20"/>
          <w:szCs w:val="20"/>
        </w:rPr>
        <w:t xml:space="preserve">ООО «ТРИКСЕЛЬ-Н» (108811, </w:t>
      </w:r>
      <w:proofErr w:type="spellStart"/>
      <w:r w:rsidRPr="00D00B0F">
        <w:rPr>
          <w:rFonts w:ascii="Times New Roman" w:eastAsia="Times New Roman" w:hAnsi="Times New Roman" w:cs="Times New Roman"/>
          <w:sz w:val="20"/>
          <w:szCs w:val="20"/>
        </w:rPr>
        <w:t>г.Москва</w:t>
      </w:r>
      <w:proofErr w:type="spellEnd"/>
      <w:r w:rsidRPr="00D00B0F">
        <w:rPr>
          <w:rFonts w:ascii="Times New Roman" w:eastAsia="Times New Roman" w:hAnsi="Times New Roman" w:cs="Times New Roman"/>
          <w:sz w:val="20"/>
          <w:szCs w:val="20"/>
        </w:rPr>
        <w:t xml:space="preserve">,, Киевское ш. 22-й км, (п. Московский), домовлад.4, стр.1, блок Б, эт.9, оф. 906/6Б), ИНН </w:t>
      </w:r>
      <w:hyperlink r:id="rId5" w:history="1">
        <w:r w:rsidRPr="00D00B0F">
          <w:rPr>
            <w:rStyle w:val="a4"/>
            <w:rFonts w:ascii="Times New Roman" w:eastAsia="Times New Roman" w:hAnsi="Times New Roman" w:cs="Times New Roman"/>
            <w:sz w:val="20"/>
            <w:szCs w:val="20"/>
          </w:rPr>
          <w:t>7709878380</w:t>
        </w:r>
      </w:hyperlink>
      <w:r w:rsidRPr="00D00B0F">
        <w:rPr>
          <w:rFonts w:ascii="Times New Roman" w:eastAsia="Times New Roman" w:hAnsi="Times New Roman" w:cs="Times New Roman"/>
          <w:sz w:val="20"/>
          <w:szCs w:val="20"/>
        </w:rPr>
        <w:t>), как организатор торгов, действующий на основании Гос. контрактов №02/2019 от 21.01.2019 и № 14/2019 от 15.02.2019 и 22/2019 от 23.04.2019 сообщает о проведении торгов по следующим лотам:</w:t>
      </w:r>
    </w:p>
    <w:p w:rsidR="009C36CD" w:rsidRPr="00D00B0F" w:rsidRDefault="009C36CD" w:rsidP="009C36CD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C36CD" w:rsidRPr="00D00B0F" w:rsidRDefault="009C36CD" w:rsidP="009C36CD">
      <w:r w:rsidRPr="00D00B0F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1 состоя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тся 17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.02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.2020</w:t>
      </w:r>
      <w:r w:rsidRPr="00D00B0F">
        <w:rPr>
          <w:rFonts w:ascii="Times New Roman" w:eastAsia="Times New Roman" w:hAnsi="Times New Roman" w:cs="Times New Roman"/>
          <w:b/>
          <w:sz w:val="20"/>
          <w:szCs w:val="20"/>
        </w:rPr>
        <w:t xml:space="preserve"> в 12:00.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Дата окончания приема заявок 07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.02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.2020</w:t>
      </w:r>
      <w:r w:rsidRPr="00D00B0F">
        <w:rPr>
          <w:rFonts w:ascii="Times New Roman" w:eastAsia="Times New Roman" w:hAnsi="Times New Roman" w:cs="Times New Roman"/>
          <w:b/>
          <w:sz w:val="20"/>
          <w:szCs w:val="20"/>
        </w:rPr>
        <w:t xml:space="preserve"> до 20:00</w:t>
      </w:r>
    </w:p>
    <w:p w:rsidR="009C36CD" w:rsidRPr="00D00B0F" w:rsidRDefault="009C36CD" w:rsidP="009C36CD">
      <w:r w:rsidRPr="00D00B0F">
        <w:rPr>
          <w:rFonts w:ascii="Times New Roman" w:eastAsia="Times New Roman" w:hAnsi="Times New Roman" w:cs="Times New Roman"/>
          <w:b/>
          <w:sz w:val="20"/>
          <w:szCs w:val="20"/>
        </w:rPr>
        <w:t>Извещение № 1 повторные торги (арестованное заложенное недвижимое имущество)</w:t>
      </w:r>
    </w:p>
    <w:p w:rsidR="009C36CD" w:rsidRPr="00D00B0F" w:rsidRDefault="009C36CD" w:rsidP="009C36CD">
      <w:r w:rsidRPr="00D00B0F">
        <w:br/>
      </w:r>
    </w:p>
    <w:p w:rsidR="009C36CD" w:rsidRDefault="009C36CD" w:rsidP="009C36CD">
      <w:pPr>
        <w:pStyle w:val="a3"/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proofErr w:type="spellStart"/>
      <w:r w:rsidRPr="00354B3A">
        <w:rPr>
          <w:rFonts w:ascii="Calibri" w:eastAsia="Calibri" w:hAnsi="Calibri" w:cs="Calibri"/>
          <w:sz w:val="20"/>
          <w:szCs w:val="20"/>
        </w:rPr>
        <w:t>Машиноместо</w:t>
      </w:r>
      <w:proofErr w:type="spellEnd"/>
      <w:r w:rsidRPr="00354B3A">
        <w:rPr>
          <w:rFonts w:ascii="Calibri" w:eastAsia="Calibri" w:hAnsi="Calibri" w:cs="Calibri"/>
          <w:sz w:val="20"/>
          <w:szCs w:val="20"/>
        </w:rPr>
        <w:t xml:space="preserve"> к/н 50:20:0020208:7657 </w:t>
      </w:r>
      <w:proofErr w:type="spellStart"/>
      <w:r w:rsidRPr="00354B3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354B3A">
        <w:rPr>
          <w:rFonts w:ascii="Calibri" w:eastAsia="Calibri" w:hAnsi="Calibri" w:cs="Calibri"/>
          <w:sz w:val="20"/>
          <w:szCs w:val="20"/>
        </w:rPr>
        <w:t xml:space="preserve">. по ад.: МО, Одинцовский </w:t>
      </w:r>
      <w:proofErr w:type="spellStart"/>
      <w:r w:rsidRPr="00354B3A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354B3A">
        <w:rPr>
          <w:rFonts w:ascii="Calibri" w:eastAsia="Calibri" w:hAnsi="Calibri" w:cs="Calibri"/>
          <w:sz w:val="20"/>
          <w:szCs w:val="20"/>
        </w:rPr>
        <w:t xml:space="preserve">., поселение Заречье, ул. Университетская, д.4, </w:t>
      </w:r>
      <w:proofErr w:type="spellStart"/>
      <w:r w:rsidRPr="00354B3A">
        <w:rPr>
          <w:rFonts w:ascii="Calibri" w:eastAsia="Calibri" w:hAnsi="Calibri" w:cs="Calibri"/>
          <w:sz w:val="20"/>
          <w:szCs w:val="20"/>
        </w:rPr>
        <w:t>машиноместо</w:t>
      </w:r>
      <w:proofErr w:type="spellEnd"/>
      <w:r w:rsidRPr="00354B3A">
        <w:rPr>
          <w:rFonts w:ascii="Calibri" w:eastAsia="Calibri" w:hAnsi="Calibri" w:cs="Calibri"/>
          <w:sz w:val="20"/>
          <w:szCs w:val="20"/>
        </w:rPr>
        <w:t xml:space="preserve"> №94 Н/ц 389583,05р. Собственник: </w:t>
      </w:r>
      <w:proofErr w:type="spellStart"/>
      <w:r w:rsidRPr="00354B3A">
        <w:rPr>
          <w:rFonts w:ascii="Calibri" w:eastAsia="Calibri" w:hAnsi="Calibri" w:cs="Calibri"/>
          <w:sz w:val="20"/>
          <w:szCs w:val="20"/>
        </w:rPr>
        <w:t>Лазука</w:t>
      </w:r>
      <w:proofErr w:type="spellEnd"/>
      <w:r w:rsidRPr="00354B3A">
        <w:rPr>
          <w:rFonts w:ascii="Calibri" w:eastAsia="Calibri" w:hAnsi="Calibri" w:cs="Calibri"/>
          <w:sz w:val="20"/>
          <w:szCs w:val="20"/>
        </w:rPr>
        <w:t xml:space="preserve"> Д.А.</w:t>
      </w:r>
    </w:p>
    <w:p w:rsidR="009C36CD" w:rsidRDefault="009C36CD" w:rsidP="009C36CD">
      <w:pPr>
        <w:pStyle w:val="a3"/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proofErr w:type="spellStart"/>
      <w:r w:rsidRPr="00354B3A">
        <w:rPr>
          <w:rFonts w:ascii="Calibri" w:eastAsia="Calibri" w:hAnsi="Calibri" w:cs="Calibri"/>
          <w:sz w:val="20"/>
          <w:szCs w:val="20"/>
        </w:rPr>
        <w:t>Машиноместо</w:t>
      </w:r>
      <w:proofErr w:type="spellEnd"/>
      <w:r w:rsidRPr="00354B3A">
        <w:rPr>
          <w:rFonts w:ascii="Calibri" w:eastAsia="Calibri" w:hAnsi="Calibri" w:cs="Calibri"/>
          <w:sz w:val="20"/>
          <w:szCs w:val="20"/>
        </w:rPr>
        <w:t xml:space="preserve"> к/н 50:20:0020202:4196 </w:t>
      </w:r>
      <w:proofErr w:type="spellStart"/>
      <w:r w:rsidRPr="00354B3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354B3A">
        <w:rPr>
          <w:rFonts w:ascii="Calibri" w:eastAsia="Calibri" w:hAnsi="Calibri" w:cs="Calibri"/>
          <w:sz w:val="20"/>
          <w:szCs w:val="20"/>
        </w:rPr>
        <w:t xml:space="preserve">. по ад.: МО, Одинцовский </w:t>
      </w:r>
      <w:proofErr w:type="spellStart"/>
      <w:r w:rsidRPr="00354B3A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354B3A">
        <w:rPr>
          <w:rFonts w:ascii="Calibri" w:eastAsia="Calibri" w:hAnsi="Calibri" w:cs="Calibri"/>
          <w:sz w:val="20"/>
          <w:szCs w:val="20"/>
        </w:rPr>
        <w:t xml:space="preserve">., поселение Заречье, ул. Университетская, д.4, </w:t>
      </w:r>
      <w:proofErr w:type="spellStart"/>
      <w:r w:rsidRPr="00354B3A">
        <w:rPr>
          <w:rFonts w:ascii="Calibri" w:eastAsia="Calibri" w:hAnsi="Calibri" w:cs="Calibri"/>
          <w:sz w:val="20"/>
          <w:szCs w:val="20"/>
        </w:rPr>
        <w:t>машиноместо</w:t>
      </w:r>
      <w:proofErr w:type="spellEnd"/>
      <w:r w:rsidRPr="00354B3A">
        <w:rPr>
          <w:rFonts w:ascii="Calibri" w:eastAsia="Calibri" w:hAnsi="Calibri" w:cs="Calibri"/>
          <w:sz w:val="20"/>
          <w:szCs w:val="20"/>
        </w:rPr>
        <w:t xml:space="preserve"> №93 Н/ц 392416,95р. Собственник: </w:t>
      </w:r>
      <w:proofErr w:type="spellStart"/>
      <w:r w:rsidRPr="00354B3A">
        <w:rPr>
          <w:rFonts w:ascii="Calibri" w:eastAsia="Calibri" w:hAnsi="Calibri" w:cs="Calibri"/>
          <w:sz w:val="20"/>
          <w:szCs w:val="20"/>
        </w:rPr>
        <w:t>Лазука</w:t>
      </w:r>
      <w:proofErr w:type="spellEnd"/>
      <w:r w:rsidRPr="00354B3A">
        <w:rPr>
          <w:rFonts w:ascii="Calibri" w:eastAsia="Calibri" w:hAnsi="Calibri" w:cs="Calibri"/>
          <w:sz w:val="20"/>
          <w:szCs w:val="20"/>
        </w:rPr>
        <w:t xml:space="preserve"> Д.А.</w:t>
      </w:r>
    </w:p>
    <w:p w:rsidR="009C36CD" w:rsidRPr="00354B3A" w:rsidRDefault="009C36CD" w:rsidP="009C36CD">
      <w:pPr>
        <w:pStyle w:val="a3"/>
        <w:rPr>
          <w:rFonts w:ascii="Calibri" w:eastAsia="Calibri" w:hAnsi="Calibri" w:cs="Calibri"/>
          <w:sz w:val="20"/>
          <w:szCs w:val="20"/>
        </w:rPr>
      </w:pPr>
    </w:p>
    <w:p w:rsidR="009C36CD" w:rsidRPr="00354B3A" w:rsidRDefault="009C36CD" w:rsidP="009C36CD">
      <w:pPr>
        <w:rPr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Торги по извещению № 1</w:t>
      </w:r>
      <w:r w:rsidRPr="00354B3A">
        <w:rPr>
          <w:rFonts w:ascii="Times New Roman" w:eastAsia="Calibri" w:hAnsi="Times New Roman" w:cs="Times New Roman"/>
          <w:sz w:val="20"/>
          <w:szCs w:val="20"/>
        </w:rPr>
        <w:t xml:space="preserve"> задаток 5</w:t>
      </w:r>
      <w:r>
        <w:rPr>
          <w:rFonts w:ascii="Times New Roman" w:eastAsia="Calibri" w:hAnsi="Times New Roman" w:cs="Times New Roman"/>
          <w:sz w:val="20"/>
          <w:szCs w:val="20"/>
        </w:rPr>
        <w:t>0</w:t>
      </w:r>
      <w:r w:rsidRPr="00354B3A">
        <w:rPr>
          <w:rFonts w:ascii="Times New Roman" w:eastAsia="Calibri" w:hAnsi="Times New Roman" w:cs="Times New Roman"/>
          <w:sz w:val="20"/>
          <w:szCs w:val="20"/>
        </w:rPr>
        <w:t xml:space="preserve">%, проходят в форме аукциона, открытого по составу участников и </w:t>
      </w:r>
      <w:r>
        <w:rPr>
          <w:rFonts w:ascii="Times New Roman" w:eastAsia="Calibri" w:hAnsi="Times New Roman" w:cs="Times New Roman"/>
          <w:sz w:val="20"/>
          <w:szCs w:val="20"/>
        </w:rPr>
        <w:t xml:space="preserve">закрытого по форме подачи ценового предложения на (ЭТП) в сети Интернет </w:t>
      </w:r>
      <w:r w:rsidRPr="00354B3A">
        <w:rPr>
          <w:rFonts w:ascii="Times New Roman" w:eastAsia="Calibri" w:hAnsi="Times New Roman" w:cs="Times New Roman"/>
          <w:sz w:val="20"/>
          <w:szCs w:val="20"/>
        </w:rPr>
        <w:t>(http://arest.tenderstandart.ru/). Все изменения, дополнения и прием заявок в соответствии с регламентом работы ЭТП на сайте http://arest.tenderstandart.ru/. Время в извещении московское. Подробная информация размещена на сайте www.torgi.gov.ru</w:t>
      </w:r>
    </w:p>
    <w:p w:rsidR="008F00A7" w:rsidRDefault="008F00A7">
      <w:bookmarkStart w:id="0" w:name="_GoBack"/>
      <w:bookmarkEnd w:id="0"/>
    </w:p>
    <w:sectPr w:rsidR="008F0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D7BAD"/>
    <w:multiLevelType w:val="hybridMultilevel"/>
    <w:tmpl w:val="E4C27D7E"/>
    <w:lvl w:ilvl="0" w:tplc="3FC261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7F7F7F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CD"/>
    <w:rsid w:val="00004DE5"/>
    <w:rsid w:val="008F00A7"/>
    <w:rsid w:val="009C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761AF"/>
  <w15:chartTrackingRefBased/>
  <w15:docId w15:val="{92E27FBB-E1FD-49A8-90DC-66583C11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6C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6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36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.rts-tender.ru/main/home/Accreditation/OrganizationViewTabed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2020-01-16T12:56:00Z</dcterms:created>
  <dcterms:modified xsi:type="dcterms:W3CDTF">2020-01-16T12:57:00Z</dcterms:modified>
</cp:coreProperties>
</file>