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D38E5" w14:textId="20B9287B" w:rsidR="003E57D1" w:rsidRPr="00736B8A" w:rsidRDefault="003E57D1" w:rsidP="003E57D1">
      <w:pPr>
        <w:spacing w:after="0" w:line="240" w:lineRule="auto"/>
        <w:ind w:right="60"/>
        <w:jc w:val="center"/>
        <w:rPr>
          <w:rFonts w:ascii="Times New Roman" w:hAnsi="Times New Roman" w:cs="Times New Roman"/>
          <w:sz w:val="18"/>
          <w:szCs w:val="18"/>
        </w:rPr>
      </w:pPr>
      <w:r w:rsidRPr="00736B8A">
        <w:rPr>
          <w:rFonts w:ascii="Times New Roman" w:hAnsi="Times New Roman" w:cs="Times New Roman"/>
          <w:b/>
          <w:bCs/>
          <w:sz w:val="18"/>
          <w:szCs w:val="18"/>
        </w:rPr>
        <w:t xml:space="preserve">ДОГОВОР № </w:t>
      </w:r>
      <w:r w:rsidR="00462ED3">
        <w:rPr>
          <w:rStyle w:val="a5"/>
          <w:i w:val="0"/>
          <w:sz w:val="18"/>
          <w:szCs w:val="18"/>
        </w:rPr>
        <w:t>__________</w:t>
      </w:r>
      <w:r w:rsidR="00462ED3">
        <w:rPr>
          <w:b/>
          <w:sz w:val="18"/>
          <w:szCs w:val="18"/>
        </w:rPr>
        <w:t xml:space="preserve">  </w:t>
      </w:r>
      <w:r w:rsidRPr="00736B8A">
        <w:rPr>
          <w:rFonts w:ascii="Times New Roman" w:hAnsi="Times New Roman" w:cs="Times New Roman"/>
          <w:b/>
          <w:bCs/>
          <w:sz w:val="18"/>
          <w:szCs w:val="18"/>
        </w:rPr>
        <w:br/>
        <w:t>КУПЛИ-ПРОДАЖИ НЕДВИЖИМОГО ИМУЩЕСТВА</w:t>
      </w:r>
    </w:p>
    <w:p w14:paraId="026C6690" w14:textId="77777777" w:rsidR="003E57D1" w:rsidRPr="00736B8A" w:rsidRDefault="003E57D1" w:rsidP="003E57D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13A74CBA" w14:textId="4BA86843" w:rsidR="003E57D1" w:rsidRPr="00736B8A" w:rsidRDefault="003E57D1" w:rsidP="003E57D1">
      <w:pPr>
        <w:tabs>
          <w:tab w:val="left" w:pos="6480"/>
          <w:tab w:val="left" w:pos="688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36B8A">
        <w:rPr>
          <w:rFonts w:ascii="Times New Roman" w:hAnsi="Times New Roman" w:cs="Times New Roman"/>
          <w:sz w:val="18"/>
          <w:szCs w:val="18"/>
        </w:rPr>
        <w:t xml:space="preserve">г. Москва                                                                                                                                                                     </w:t>
      </w:r>
      <w:r w:rsidRPr="00736B8A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462ED3">
        <w:rPr>
          <w:rStyle w:val="a5"/>
          <w:i w:val="0"/>
          <w:sz w:val="18"/>
          <w:szCs w:val="18"/>
        </w:rPr>
        <w:t>__________</w:t>
      </w:r>
      <w:r w:rsidR="00462ED3">
        <w:rPr>
          <w:b/>
          <w:sz w:val="18"/>
          <w:szCs w:val="18"/>
        </w:rPr>
        <w:t xml:space="preserve">  </w:t>
      </w:r>
    </w:p>
    <w:p w14:paraId="143727B5" w14:textId="77777777" w:rsidR="003E57D1" w:rsidRPr="00736B8A" w:rsidRDefault="003E57D1" w:rsidP="003E57D1">
      <w:pPr>
        <w:suppressAutoHyphens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22FB14B6" w14:textId="346B5F55" w:rsidR="003E57D1" w:rsidRPr="00736B8A" w:rsidRDefault="003E57D1" w:rsidP="003E57D1">
      <w:pPr>
        <w:spacing w:after="0" w:line="240" w:lineRule="auto"/>
        <w:ind w:right="-17"/>
        <w:jc w:val="both"/>
        <w:rPr>
          <w:rFonts w:ascii="Times New Roman" w:hAnsi="Times New Roman" w:cs="Times New Roman"/>
          <w:sz w:val="18"/>
          <w:szCs w:val="18"/>
        </w:rPr>
      </w:pPr>
      <w:r w:rsidRPr="00736B8A">
        <w:rPr>
          <w:rFonts w:ascii="Times New Roman" w:hAnsi="Times New Roman" w:cs="Times New Roman"/>
          <w:sz w:val="18"/>
          <w:szCs w:val="18"/>
        </w:rPr>
        <w:t>ТУ Федерального агентства по управлению государственным имуществом в Московской области, адрес: 129090, г. Москва, ул. Гиляровского, д.31, стр. 1, ИНН 7716642273 КПП 770201001 (далее – ТУ Росимущества в Московской области), именуемое в дальнейшем «</w:t>
      </w:r>
      <w:r w:rsidRPr="00736B8A">
        <w:rPr>
          <w:rFonts w:ascii="Times New Roman" w:hAnsi="Times New Roman" w:cs="Times New Roman"/>
          <w:b/>
          <w:sz w:val="18"/>
          <w:szCs w:val="18"/>
        </w:rPr>
        <w:t>Продавец</w:t>
      </w:r>
      <w:r w:rsidRPr="00736B8A">
        <w:rPr>
          <w:rFonts w:ascii="Times New Roman" w:hAnsi="Times New Roman" w:cs="Times New Roman"/>
          <w:sz w:val="18"/>
          <w:szCs w:val="18"/>
        </w:rPr>
        <w:t xml:space="preserve">», в лице своего поверенного - </w:t>
      </w:r>
      <w:r w:rsidRPr="00736B8A">
        <w:rPr>
          <w:rFonts w:ascii="Times New Roman" w:hAnsi="Times New Roman" w:cs="Times New Roman"/>
          <w:b/>
          <w:i/>
          <w:sz w:val="18"/>
          <w:szCs w:val="18"/>
        </w:rPr>
        <w:t>Общества с ограниченной ответственностью</w:t>
      </w:r>
      <w:r w:rsidRPr="00736B8A">
        <w:rPr>
          <w:rFonts w:ascii="Times New Roman" w:hAnsi="Times New Roman" w:cs="Times New Roman"/>
          <w:sz w:val="18"/>
          <w:szCs w:val="18"/>
        </w:rPr>
        <w:t xml:space="preserve"> </w:t>
      </w:r>
      <w:r w:rsidRPr="00736B8A">
        <w:rPr>
          <w:rFonts w:ascii="Times New Roman" w:hAnsi="Times New Roman" w:cs="Times New Roman"/>
          <w:i/>
          <w:sz w:val="18"/>
          <w:szCs w:val="18"/>
        </w:rPr>
        <w:t>«</w:t>
      </w:r>
      <w:r w:rsidRPr="00736B8A">
        <w:rPr>
          <w:rFonts w:ascii="Times New Roman" w:hAnsi="Times New Roman" w:cs="Times New Roman"/>
          <w:b/>
          <w:i/>
          <w:sz w:val="18"/>
          <w:szCs w:val="18"/>
        </w:rPr>
        <w:t>Современные Системы Бизнеса</w:t>
      </w:r>
      <w:r w:rsidRPr="00736B8A">
        <w:rPr>
          <w:rFonts w:ascii="Times New Roman" w:hAnsi="Times New Roman" w:cs="Times New Roman"/>
          <w:i/>
          <w:sz w:val="18"/>
          <w:szCs w:val="18"/>
        </w:rPr>
        <w:t>»</w:t>
      </w:r>
      <w:r w:rsidRPr="00736B8A">
        <w:rPr>
          <w:rFonts w:ascii="Times New Roman" w:hAnsi="Times New Roman" w:cs="Times New Roman"/>
          <w:sz w:val="18"/>
          <w:szCs w:val="18"/>
        </w:rPr>
        <w:t xml:space="preserve"> (ИНН 7730249963, КПП 770101001), действующего на основании Государственного контракта № 40/2019-ГК от </w:t>
      </w:r>
      <w:r w:rsidRPr="00736B8A">
        <w:rPr>
          <w:rStyle w:val="0pt"/>
          <w:rFonts w:eastAsiaTheme="minorHAnsi"/>
          <w:sz w:val="18"/>
          <w:szCs w:val="18"/>
        </w:rPr>
        <w:t>10.09.2019 года</w:t>
      </w:r>
      <w:r w:rsidRPr="00736B8A">
        <w:rPr>
          <w:rFonts w:ascii="Times New Roman" w:hAnsi="Times New Roman" w:cs="Times New Roman"/>
          <w:sz w:val="18"/>
          <w:szCs w:val="18"/>
        </w:rPr>
        <w:t xml:space="preserve">, и Поручения ТУ Росимущества от </w:t>
      </w:r>
      <w:r w:rsidR="00462ED3">
        <w:rPr>
          <w:rStyle w:val="a5"/>
          <w:i w:val="0"/>
          <w:sz w:val="18"/>
          <w:szCs w:val="18"/>
        </w:rPr>
        <w:t>__________</w:t>
      </w:r>
      <w:r w:rsidR="00462ED3">
        <w:rPr>
          <w:b/>
          <w:sz w:val="18"/>
          <w:szCs w:val="18"/>
        </w:rPr>
        <w:t xml:space="preserve">  </w:t>
      </w:r>
      <w:r w:rsidRPr="00736B8A">
        <w:rPr>
          <w:rFonts w:ascii="Times New Roman" w:hAnsi="Times New Roman" w:cs="Times New Roman"/>
          <w:sz w:val="18"/>
          <w:szCs w:val="18"/>
        </w:rPr>
        <w:t xml:space="preserve">, в лице Надеина Никиты Вячеславовича, 11 августа 1992 года рождения, место рождения: гор. Самара, гражданство: РФ, пол: мужской, паспорт 36 15 152255, выданный Отделом УФМС России по Самарской области в Промышленном районе гор. Самары «03» ноября 2015 года, код подразделения 630-005, зарегистрированного по адресу: Самарская область, город Самара, улица Ново-Садовая, дом 140, квартира 48, действующий на основании доверенности бланк (77 АГ 3717616, 77 АГ 3717617) удостоверенной 14.02.2020 года </w:t>
      </w:r>
      <w:proofErr w:type="spellStart"/>
      <w:r w:rsidRPr="00736B8A">
        <w:rPr>
          <w:rFonts w:ascii="Times New Roman" w:hAnsi="Times New Roman" w:cs="Times New Roman"/>
          <w:sz w:val="18"/>
          <w:szCs w:val="18"/>
        </w:rPr>
        <w:t>Авериной</w:t>
      </w:r>
      <w:proofErr w:type="spellEnd"/>
      <w:r w:rsidRPr="00736B8A">
        <w:rPr>
          <w:rFonts w:ascii="Times New Roman" w:hAnsi="Times New Roman" w:cs="Times New Roman"/>
          <w:sz w:val="18"/>
          <w:szCs w:val="18"/>
        </w:rPr>
        <w:t xml:space="preserve"> Еленой Леонтьевной, нотариусом города Москвы, зарегистрировано в реестре: № 77/03-н/77-2020-4-608, с одной стороны, и </w:t>
      </w:r>
    </w:p>
    <w:p w14:paraId="15564850" w14:textId="47B3A344" w:rsidR="003E57D1" w:rsidRDefault="00462ED3" w:rsidP="003E57D1">
      <w:pPr>
        <w:spacing w:after="0" w:line="240" w:lineRule="auto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5"/>
          <w:i w:val="0"/>
          <w:sz w:val="18"/>
          <w:szCs w:val="18"/>
        </w:rPr>
        <w:t>__________</w:t>
      </w:r>
      <w:r>
        <w:rPr>
          <w:b/>
          <w:sz w:val="18"/>
          <w:szCs w:val="18"/>
        </w:rPr>
        <w:t xml:space="preserve">  </w:t>
      </w:r>
      <w:r w:rsidR="003E57D1" w:rsidRPr="00736B8A">
        <w:rPr>
          <w:rFonts w:ascii="Times New Roman" w:hAnsi="Times New Roman" w:cs="Times New Roman"/>
          <w:sz w:val="18"/>
          <w:szCs w:val="18"/>
        </w:rPr>
        <w:t>, с другой стороны, именуем (</w:t>
      </w:r>
      <w:proofErr w:type="spellStart"/>
      <w:r w:rsidR="003E57D1" w:rsidRPr="00736B8A">
        <w:rPr>
          <w:rFonts w:ascii="Times New Roman" w:hAnsi="Times New Roman" w:cs="Times New Roman"/>
          <w:sz w:val="18"/>
          <w:szCs w:val="18"/>
        </w:rPr>
        <w:t>ый</w:t>
      </w:r>
      <w:proofErr w:type="spellEnd"/>
      <w:r w:rsidR="003E57D1" w:rsidRPr="00736B8A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3E57D1" w:rsidRPr="00736B8A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3E57D1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3E57D1">
        <w:rPr>
          <w:rFonts w:ascii="Times New Roman" w:hAnsi="Times New Roman" w:cs="Times New Roman"/>
          <w:sz w:val="18"/>
          <w:szCs w:val="18"/>
        </w:rPr>
        <w:t>ое</w:t>
      </w:r>
      <w:proofErr w:type="spellEnd"/>
      <w:r w:rsidR="003E57D1" w:rsidRPr="00736B8A">
        <w:rPr>
          <w:rFonts w:ascii="Times New Roman" w:hAnsi="Times New Roman" w:cs="Times New Roman"/>
          <w:sz w:val="18"/>
          <w:szCs w:val="18"/>
        </w:rPr>
        <w:t>) «</w:t>
      </w:r>
      <w:r w:rsidR="003E57D1" w:rsidRPr="00736B8A">
        <w:rPr>
          <w:rFonts w:ascii="Times New Roman" w:hAnsi="Times New Roman" w:cs="Times New Roman"/>
          <w:b/>
          <w:sz w:val="18"/>
          <w:szCs w:val="18"/>
        </w:rPr>
        <w:t>Покупатель</w:t>
      </w:r>
      <w:r w:rsidR="003E57D1" w:rsidRPr="00736B8A">
        <w:rPr>
          <w:rFonts w:ascii="Times New Roman" w:hAnsi="Times New Roman" w:cs="Times New Roman"/>
          <w:sz w:val="18"/>
          <w:szCs w:val="18"/>
        </w:rPr>
        <w:t>», а вместе именуемые «</w:t>
      </w:r>
      <w:r w:rsidR="003E57D1" w:rsidRPr="00736B8A">
        <w:rPr>
          <w:rFonts w:ascii="Times New Roman" w:hAnsi="Times New Roman" w:cs="Times New Roman"/>
          <w:b/>
          <w:sz w:val="18"/>
          <w:szCs w:val="18"/>
        </w:rPr>
        <w:t>Стороны</w:t>
      </w:r>
      <w:r w:rsidR="003E57D1" w:rsidRPr="00736B8A">
        <w:rPr>
          <w:rFonts w:ascii="Times New Roman" w:hAnsi="Times New Roman" w:cs="Times New Roman"/>
          <w:sz w:val="18"/>
          <w:szCs w:val="18"/>
        </w:rPr>
        <w:t>», заключили настоящий Договор о нижеследующем:</w:t>
      </w:r>
    </w:p>
    <w:p w14:paraId="2A20CF66" w14:textId="77777777" w:rsidR="003E57D1" w:rsidRPr="00736B8A" w:rsidRDefault="003E57D1" w:rsidP="003E57D1">
      <w:pPr>
        <w:spacing w:after="0" w:line="240" w:lineRule="auto"/>
        <w:ind w:right="-17"/>
        <w:jc w:val="both"/>
        <w:rPr>
          <w:rFonts w:ascii="Times New Roman" w:hAnsi="Times New Roman" w:cs="Times New Roman"/>
          <w:sz w:val="18"/>
          <w:szCs w:val="18"/>
        </w:rPr>
      </w:pPr>
    </w:p>
    <w:p w14:paraId="47C14795" w14:textId="77777777" w:rsidR="003E57D1" w:rsidRPr="00736B8A" w:rsidRDefault="003E57D1" w:rsidP="003E57D1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736B8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Предмет договора</w:t>
      </w:r>
    </w:p>
    <w:p w14:paraId="5CE3FC90" w14:textId="77777777" w:rsidR="003E57D1" w:rsidRPr="00736B8A" w:rsidRDefault="003E57D1" w:rsidP="003E57D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36B8A">
        <w:rPr>
          <w:rFonts w:ascii="Times New Roman" w:hAnsi="Times New Roman" w:cs="Times New Roman"/>
          <w:sz w:val="18"/>
          <w:szCs w:val="18"/>
        </w:rPr>
        <w:t>1.1. Продавец передал в собственность, а Покупатель принял и оплатил в соответствии с условиями настоящего договора следующее недвижимое имущество:</w:t>
      </w:r>
    </w:p>
    <w:p w14:paraId="315D0D8F" w14:textId="592FB786" w:rsidR="003E57D1" w:rsidRPr="00736B8A" w:rsidRDefault="00462ED3" w:rsidP="003E57D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5"/>
          <w:i w:val="0"/>
          <w:sz w:val="18"/>
          <w:szCs w:val="18"/>
        </w:rPr>
        <w:t>__________</w:t>
      </w:r>
      <w:r>
        <w:rPr>
          <w:b/>
          <w:sz w:val="18"/>
          <w:szCs w:val="18"/>
        </w:rPr>
        <w:t xml:space="preserve">  </w:t>
      </w:r>
      <w:r w:rsidR="003E57D1" w:rsidRPr="00736B8A">
        <w:rPr>
          <w:rFonts w:ascii="Times New Roman" w:hAnsi="Times New Roman" w:cs="Times New Roman"/>
          <w:sz w:val="18"/>
          <w:szCs w:val="18"/>
        </w:rPr>
        <w:t xml:space="preserve">, по адресу: </w:t>
      </w:r>
      <w:r>
        <w:rPr>
          <w:rStyle w:val="a5"/>
          <w:i w:val="0"/>
          <w:sz w:val="18"/>
          <w:szCs w:val="18"/>
        </w:rPr>
        <w:t>__________</w:t>
      </w:r>
      <w:r>
        <w:rPr>
          <w:b/>
          <w:sz w:val="18"/>
          <w:szCs w:val="18"/>
        </w:rPr>
        <w:t xml:space="preserve">  </w:t>
      </w:r>
      <w:r w:rsidR="003E57D1" w:rsidRPr="00736B8A">
        <w:rPr>
          <w:rFonts w:ascii="Times New Roman" w:hAnsi="Times New Roman" w:cs="Times New Roman"/>
          <w:sz w:val="18"/>
          <w:szCs w:val="18"/>
        </w:rPr>
        <w:t xml:space="preserve">, площадью </w:t>
      </w:r>
      <w:r>
        <w:rPr>
          <w:rStyle w:val="a5"/>
          <w:i w:val="0"/>
          <w:sz w:val="18"/>
          <w:szCs w:val="18"/>
        </w:rPr>
        <w:t>__________</w:t>
      </w:r>
      <w:r>
        <w:rPr>
          <w:b/>
          <w:sz w:val="18"/>
          <w:szCs w:val="18"/>
        </w:rPr>
        <w:t xml:space="preserve">  </w:t>
      </w:r>
      <w:r w:rsidR="003E57D1" w:rsidRPr="00736B8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E57D1" w:rsidRPr="00736B8A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="003E57D1" w:rsidRPr="00736B8A">
        <w:rPr>
          <w:rFonts w:ascii="Times New Roman" w:hAnsi="Times New Roman" w:cs="Times New Roman"/>
          <w:sz w:val="18"/>
          <w:szCs w:val="18"/>
        </w:rPr>
        <w:t>., далее – «</w:t>
      </w:r>
      <w:r w:rsidR="003E57D1" w:rsidRPr="00736B8A">
        <w:rPr>
          <w:rFonts w:ascii="Times New Roman" w:hAnsi="Times New Roman" w:cs="Times New Roman"/>
          <w:b/>
          <w:sz w:val="18"/>
          <w:szCs w:val="18"/>
        </w:rPr>
        <w:t>Имущество</w:t>
      </w:r>
      <w:r w:rsidR="003E57D1" w:rsidRPr="00736B8A">
        <w:rPr>
          <w:rFonts w:ascii="Times New Roman" w:hAnsi="Times New Roman" w:cs="Times New Roman"/>
          <w:sz w:val="18"/>
          <w:szCs w:val="18"/>
        </w:rPr>
        <w:t xml:space="preserve">». </w:t>
      </w:r>
    </w:p>
    <w:p w14:paraId="59DDFA58" w14:textId="6A7BC268" w:rsidR="003E57D1" w:rsidRPr="008A62BF" w:rsidRDefault="003E57D1" w:rsidP="003E57D1">
      <w:pPr>
        <w:spacing w:after="0" w:line="240" w:lineRule="auto"/>
        <w:ind w:right="60"/>
        <w:jc w:val="both"/>
        <w:rPr>
          <w:rFonts w:ascii="Times New Roman" w:hAnsi="Times New Roman" w:cs="Times New Roman"/>
          <w:sz w:val="18"/>
          <w:szCs w:val="18"/>
        </w:rPr>
      </w:pPr>
      <w:r w:rsidRPr="008A62BF">
        <w:rPr>
          <w:rFonts w:ascii="Times New Roman" w:hAnsi="Times New Roman" w:cs="Times New Roman"/>
          <w:sz w:val="18"/>
          <w:szCs w:val="18"/>
        </w:rPr>
        <w:t xml:space="preserve">1.2.Имущество реализовано во исполнение Поручения на реализацию от </w:t>
      </w:r>
      <w:r w:rsidR="00462ED3">
        <w:rPr>
          <w:rStyle w:val="a5"/>
          <w:i w:val="0"/>
          <w:sz w:val="18"/>
          <w:szCs w:val="18"/>
        </w:rPr>
        <w:t>__________</w:t>
      </w:r>
      <w:r w:rsidR="00462ED3">
        <w:rPr>
          <w:b/>
          <w:sz w:val="18"/>
          <w:szCs w:val="18"/>
        </w:rPr>
        <w:t xml:space="preserve">  </w:t>
      </w:r>
      <w:r w:rsidRPr="008A62B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8A62BF">
        <w:rPr>
          <w:rFonts w:ascii="Times New Roman" w:hAnsi="Times New Roman" w:cs="Times New Roman"/>
          <w:sz w:val="18"/>
          <w:szCs w:val="18"/>
        </w:rPr>
        <w:t xml:space="preserve">года </w:t>
      </w:r>
      <w:r w:rsidR="00462ED3">
        <w:rPr>
          <w:rStyle w:val="a5"/>
          <w:i w:val="0"/>
          <w:sz w:val="18"/>
          <w:szCs w:val="18"/>
        </w:rPr>
        <w:t>__________</w:t>
      </w:r>
      <w:r w:rsidR="00462ED3">
        <w:rPr>
          <w:b/>
          <w:sz w:val="18"/>
          <w:szCs w:val="18"/>
        </w:rPr>
        <w:t xml:space="preserve">  </w:t>
      </w:r>
      <w:r w:rsidRPr="008A62B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8A62BF">
        <w:rPr>
          <w:rFonts w:ascii="Times New Roman" w:hAnsi="Times New Roman" w:cs="Times New Roman"/>
          <w:sz w:val="18"/>
          <w:szCs w:val="18"/>
        </w:rPr>
        <w:t xml:space="preserve">Территориального управления Федерального агентства по управлению государственным имуществом в Московской области и Постановления о передаче арестованного имущества на торги </w:t>
      </w:r>
      <w:r w:rsidR="00462ED3">
        <w:rPr>
          <w:rStyle w:val="a5"/>
          <w:i w:val="0"/>
          <w:sz w:val="18"/>
          <w:szCs w:val="18"/>
        </w:rPr>
        <w:t>__________</w:t>
      </w:r>
      <w:r w:rsidR="00462ED3">
        <w:rPr>
          <w:b/>
          <w:sz w:val="18"/>
          <w:szCs w:val="18"/>
        </w:rPr>
        <w:t xml:space="preserve">  </w:t>
      </w:r>
      <w:r w:rsidRPr="008A62BF">
        <w:rPr>
          <w:rFonts w:ascii="Times New Roman" w:hAnsi="Times New Roman" w:cs="Times New Roman"/>
          <w:sz w:val="18"/>
          <w:szCs w:val="18"/>
        </w:rPr>
        <w:t>судебного пристава-исполнителя Управления Федеральной службы судебных приставов по Московской области.</w:t>
      </w:r>
    </w:p>
    <w:p w14:paraId="33D9E22E" w14:textId="77777777" w:rsidR="003E57D1" w:rsidRPr="00736B8A" w:rsidRDefault="003E57D1" w:rsidP="003E57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48C6BAE1" w14:textId="77777777" w:rsidR="003E57D1" w:rsidRPr="00736B8A" w:rsidRDefault="003E57D1" w:rsidP="003E57D1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736B8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Цена договора и условия расчетов</w:t>
      </w:r>
    </w:p>
    <w:p w14:paraId="0AFC1E1C" w14:textId="00696FFC" w:rsidR="003E57D1" w:rsidRPr="00736B8A" w:rsidRDefault="003E57D1" w:rsidP="003E57D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36B8A">
        <w:rPr>
          <w:rFonts w:ascii="Times New Roman" w:hAnsi="Times New Roman" w:cs="Times New Roman"/>
          <w:sz w:val="18"/>
          <w:szCs w:val="18"/>
        </w:rPr>
        <w:t xml:space="preserve">2.1. Начальная продажная цена имущества на торгах составляет </w:t>
      </w:r>
      <w:r w:rsidR="00462ED3">
        <w:rPr>
          <w:rStyle w:val="a5"/>
          <w:i w:val="0"/>
          <w:sz w:val="18"/>
          <w:szCs w:val="18"/>
        </w:rPr>
        <w:t>__________</w:t>
      </w:r>
      <w:r w:rsidR="00462ED3">
        <w:rPr>
          <w:b/>
          <w:sz w:val="18"/>
          <w:szCs w:val="18"/>
        </w:rPr>
        <w:t xml:space="preserve">  </w:t>
      </w:r>
      <w:r w:rsidRPr="00736B8A">
        <w:rPr>
          <w:rFonts w:ascii="Times New Roman" w:hAnsi="Times New Roman" w:cs="Times New Roman"/>
          <w:sz w:val="18"/>
          <w:szCs w:val="18"/>
        </w:rPr>
        <w:t>рублей.</w:t>
      </w:r>
    </w:p>
    <w:p w14:paraId="051BDFE2" w14:textId="52EC02DE" w:rsidR="003E57D1" w:rsidRPr="00736B8A" w:rsidRDefault="003E57D1" w:rsidP="003E57D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36B8A">
        <w:rPr>
          <w:rFonts w:ascii="Times New Roman" w:hAnsi="Times New Roman" w:cs="Times New Roman"/>
          <w:sz w:val="18"/>
          <w:szCs w:val="18"/>
        </w:rPr>
        <w:t xml:space="preserve">2.2. Цена Имущества по результатам торгов составила </w:t>
      </w:r>
      <w:r w:rsidR="00462ED3">
        <w:rPr>
          <w:rStyle w:val="a5"/>
          <w:i w:val="0"/>
          <w:sz w:val="18"/>
          <w:szCs w:val="18"/>
        </w:rPr>
        <w:t>__________</w:t>
      </w:r>
      <w:r w:rsidR="00462ED3">
        <w:rPr>
          <w:b/>
          <w:sz w:val="18"/>
          <w:szCs w:val="18"/>
        </w:rPr>
        <w:t xml:space="preserve">  </w:t>
      </w:r>
      <w:r w:rsidRPr="00736B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36B8A">
        <w:rPr>
          <w:rFonts w:ascii="Times New Roman" w:hAnsi="Times New Roman" w:cs="Times New Roman"/>
          <w:sz w:val="18"/>
          <w:szCs w:val="18"/>
        </w:rPr>
        <w:t>рублей.</w:t>
      </w:r>
    </w:p>
    <w:p w14:paraId="19688E10" w14:textId="77777777" w:rsidR="003E57D1" w:rsidRPr="00736B8A" w:rsidRDefault="003E57D1" w:rsidP="003E57D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36B8A">
        <w:rPr>
          <w:rFonts w:ascii="Times New Roman" w:hAnsi="Times New Roman" w:cs="Times New Roman"/>
          <w:sz w:val="18"/>
          <w:szCs w:val="18"/>
        </w:rPr>
        <w:t>2.3. Покупатель полностью оплатил указанную цену Имущества до подписания настоящего договора следующими платежами:</w:t>
      </w:r>
    </w:p>
    <w:p w14:paraId="5B1EAEB0" w14:textId="05B44DD0" w:rsidR="003E57D1" w:rsidRPr="00736B8A" w:rsidRDefault="003E57D1" w:rsidP="003E57D1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Symbol" w:hAnsi="Times New Roman" w:cs="Times New Roman"/>
          <w:sz w:val="18"/>
          <w:szCs w:val="18"/>
        </w:rPr>
      </w:pPr>
      <w:r w:rsidRPr="00736B8A">
        <w:rPr>
          <w:rFonts w:ascii="Times New Roman" w:hAnsi="Times New Roman" w:cs="Times New Roman"/>
          <w:sz w:val="18"/>
          <w:szCs w:val="18"/>
        </w:rPr>
        <w:t xml:space="preserve">Платежным поручением </w:t>
      </w:r>
      <w:r w:rsidRPr="00736B8A">
        <w:rPr>
          <w:rFonts w:ascii="Times New Roman" w:hAnsi="Times New Roman" w:cs="Times New Roman"/>
          <w:sz w:val="18"/>
          <w:szCs w:val="18"/>
          <w:u w:val="single"/>
        </w:rPr>
        <w:t xml:space="preserve">№ </w:t>
      </w:r>
      <w:r w:rsidR="00462ED3">
        <w:rPr>
          <w:rStyle w:val="a5"/>
          <w:i w:val="0"/>
          <w:sz w:val="18"/>
          <w:szCs w:val="18"/>
        </w:rPr>
        <w:t>__________</w:t>
      </w:r>
      <w:r w:rsidR="00462ED3">
        <w:rPr>
          <w:b/>
          <w:sz w:val="18"/>
          <w:szCs w:val="18"/>
        </w:rPr>
        <w:t xml:space="preserve">  </w:t>
      </w:r>
      <w:r w:rsidRPr="00736B8A">
        <w:rPr>
          <w:rFonts w:ascii="Times New Roman" w:hAnsi="Times New Roman" w:cs="Times New Roman"/>
          <w:sz w:val="18"/>
          <w:szCs w:val="18"/>
        </w:rPr>
        <w:t xml:space="preserve">года Покупателем была оплачена сумма в размере </w:t>
      </w:r>
      <w:r w:rsidR="00462ED3">
        <w:rPr>
          <w:rStyle w:val="a5"/>
          <w:i w:val="0"/>
          <w:sz w:val="18"/>
          <w:szCs w:val="18"/>
        </w:rPr>
        <w:t>__________</w:t>
      </w:r>
      <w:r w:rsidR="00462ED3">
        <w:rPr>
          <w:b/>
          <w:sz w:val="18"/>
          <w:szCs w:val="18"/>
        </w:rPr>
        <w:t xml:space="preserve">  </w:t>
      </w:r>
      <w:r w:rsidRPr="00736B8A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736B8A">
        <w:rPr>
          <w:rFonts w:ascii="Times New Roman" w:hAnsi="Times New Roman" w:cs="Times New Roman"/>
          <w:sz w:val="18"/>
          <w:szCs w:val="18"/>
        </w:rPr>
        <w:t>рублей.</w:t>
      </w:r>
    </w:p>
    <w:p w14:paraId="43207C97" w14:textId="6A8E18CA" w:rsidR="003E57D1" w:rsidRPr="00736B8A" w:rsidRDefault="003E57D1" w:rsidP="003E57D1">
      <w:pPr>
        <w:pStyle w:val="a3"/>
        <w:spacing w:after="0" w:line="240" w:lineRule="auto"/>
        <w:ind w:left="0" w:right="60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36B8A">
        <w:rPr>
          <w:rFonts w:ascii="Times New Roman" w:hAnsi="Times New Roman" w:cs="Times New Roman"/>
          <w:sz w:val="18"/>
          <w:szCs w:val="18"/>
        </w:rPr>
        <w:t xml:space="preserve">Платежным поручением </w:t>
      </w:r>
      <w:r w:rsidRPr="00736B8A">
        <w:rPr>
          <w:rFonts w:ascii="Times New Roman" w:hAnsi="Times New Roman" w:cs="Times New Roman"/>
          <w:sz w:val="18"/>
          <w:szCs w:val="18"/>
          <w:u w:val="single"/>
        </w:rPr>
        <w:t xml:space="preserve">№ </w:t>
      </w:r>
      <w:r w:rsidR="00462ED3">
        <w:rPr>
          <w:rStyle w:val="a5"/>
          <w:i w:val="0"/>
          <w:sz w:val="18"/>
          <w:szCs w:val="18"/>
        </w:rPr>
        <w:t>__________</w:t>
      </w:r>
      <w:r w:rsidR="00462ED3">
        <w:rPr>
          <w:b/>
          <w:sz w:val="18"/>
          <w:szCs w:val="18"/>
        </w:rPr>
        <w:t xml:space="preserve">  </w:t>
      </w:r>
      <w:r w:rsidRPr="00736B8A">
        <w:rPr>
          <w:rFonts w:ascii="Times New Roman" w:hAnsi="Times New Roman" w:cs="Times New Roman"/>
          <w:sz w:val="18"/>
          <w:szCs w:val="18"/>
        </w:rPr>
        <w:t xml:space="preserve"> года Покупателем была оплачена сумма в размере</w:t>
      </w:r>
      <w:r w:rsidR="00462ED3">
        <w:rPr>
          <w:rStyle w:val="a5"/>
          <w:i w:val="0"/>
          <w:sz w:val="18"/>
          <w:szCs w:val="18"/>
        </w:rPr>
        <w:t>__________</w:t>
      </w:r>
      <w:r w:rsidR="00462ED3">
        <w:rPr>
          <w:b/>
          <w:sz w:val="18"/>
          <w:szCs w:val="18"/>
        </w:rPr>
        <w:t xml:space="preserve">  </w:t>
      </w:r>
      <w:r w:rsidRPr="00736B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36B8A">
        <w:rPr>
          <w:rFonts w:ascii="Times New Roman" w:hAnsi="Times New Roman" w:cs="Times New Roman"/>
          <w:sz w:val="18"/>
          <w:szCs w:val="18"/>
        </w:rPr>
        <w:t>рублей.</w:t>
      </w:r>
    </w:p>
    <w:p w14:paraId="505880D9" w14:textId="77777777" w:rsidR="003E57D1" w:rsidRPr="00736B8A" w:rsidRDefault="003E57D1" w:rsidP="003E57D1">
      <w:pPr>
        <w:spacing w:after="0" w:line="240" w:lineRule="auto"/>
        <w:jc w:val="both"/>
        <w:rPr>
          <w:rFonts w:ascii="Times New Roman" w:eastAsia="Symbol" w:hAnsi="Times New Roman" w:cs="Times New Roman"/>
          <w:sz w:val="18"/>
          <w:szCs w:val="18"/>
        </w:rPr>
      </w:pPr>
      <w:r w:rsidRPr="00736B8A">
        <w:rPr>
          <w:rFonts w:ascii="Times New Roman" w:hAnsi="Times New Roman" w:cs="Times New Roman"/>
          <w:sz w:val="16"/>
          <w:szCs w:val="16"/>
        </w:rPr>
        <w:fldChar w:fldCharType="begin"/>
      </w:r>
      <w:r w:rsidRPr="00736B8A">
        <w:rPr>
          <w:rFonts w:ascii="Times New Roman" w:hAnsi="Times New Roman" w:cs="Times New Roman"/>
          <w:sz w:val="16"/>
          <w:szCs w:val="16"/>
        </w:rPr>
        <w:instrText xml:space="preserve"> MERGEFIELD Третий_и_последующий_платёж_ </w:instrText>
      </w:r>
      <w:r w:rsidRPr="00736B8A">
        <w:rPr>
          <w:rFonts w:ascii="Times New Roman" w:hAnsi="Times New Roman" w:cs="Times New Roman"/>
          <w:sz w:val="16"/>
          <w:szCs w:val="16"/>
        </w:rPr>
        <w:fldChar w:fldCharType="end"/>
      </w:r>
    </w:p>
    <w:p w14:paraId="6E53F66C" w14:textId="77777777" w:rsidR="003E57D1" w:rsidRPr="00736B8A" w:rsidRDefault="003E57D1" w:rsidP="003E57D1">
      <w:pPr>
        <w:spacing w:after="0" w:line="240" w:lineRule="auto"/>
        <w:jc w:val="both"/>
        <w:rPr>
          <w:rFonts w:ascii="Times New Roman" w:eastAsia="Symbol" w:hAnsi="Times New Roman" w:cs="Times New Roman"/>
          <w:sz w:val="18"/>
          <w:szCs w:val="18"/>
        </w:rPr>
      </w:pPr>
      <w:r w:rsidRPr="00736B8A">
        <w:rPr>
          <w:rFonts w:ascii="Times New Roman" w:hAnsi="Times New Roman" w:cs="Times New Roman"/>
          <w:sz w:val="18"/>
          <w:szCs w:val="18"/>
        </w:rPr>
        <w:t>2.4. Обязательства Покупателя по оплате Имущества считаются исполненными в полном объеме.</w:t>
      </w:r>
    </w:p>
    <w:p w14:paraId="26217529" w14:textId="77777777" w:rsidR="003E57D1" w:rsidRPr="00736B8A" w:rsidRDefault="003E57D1" w:rsidP="003E57D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14:paraId="6C987D55" w14:textId="77777777" w:rsidR="003E57D1" w:rsidRPr="00736B8A" w:rsidRDefault="003E57D1" w:rsidP="003E57D1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736B8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Переход права собственности и передача имущества</w:t>
      </w:r>
    </w:p>
    <w:p w14:paraId="310D251C" w14:textId="77777777" w:rsidR="003E57D1" w:rsidRPr="00736B8A" w:rsidRDefault="003E57D1" w:rsidP="003E57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36B8A">
        <w:rPr>
          <w:rFonts w:ascii="Times New Roman" w:eastAsia="Times New Roman" w:hAnsi="Times New Roman" w:cs="Times New Roman"/>
          <w:sz w:val="18"/>
          <w:szCs w:val="18"/>
          <w:lang w:eastAsia="ar-SA"/>
        </w:rPr>
        <w:t>3.1.</w:t>
      </w:r>
      <w:r w:rsidRPr="00736B8A">
        <w:rPr>
          <w:rFonts w:ascii="Times New Roman" w:hAnsi="Times New Roman" w:cs="Times New Roman"/>
          <w:sz w:val="18"/>
          <w:szCs w:val="18"/>
          <w:lang w:eastAsia="ru-RU"/>
        </w:rPr>
        <w:t xml:space="preserve"> Право собственности на приобретенное Имущество переходит к Покупателю после подписания Сторонами настоящего Договора, при условии полной оплаты Покупателем приобретаемого по настоящему Договору Имущества и</w:t>
      </w:r>
      <w:r w:rsidRPr="00736B8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государственной регистрации перехода права собственности на основании и в порядке, установленным действующим законодательством Российской Федерации</w:t>
      </w:r>
      <w:r w:rsidRPr="00736B8A">
        <w:rPr>
          <w:rFonts w:ascii="Times New Roman" w:hAnsi="Times New Roman" w:cs="Times New Roman"/>
          <w:sz w:val="18"/>
          <w:szCs w:val="18"/>
          <w:lang w:eastAsia="ru-RU"/>
        </w:rPr>
        <w:t>.</w:t>
      </w:r>
      <w:r w:rsidRPr="00736B8A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60556721" w14:textId="2C8603B3" w:rsidR="003E57D1" w:rsidRPr="00736B8A" w:rsidRDefault="003E57D1" w:rsidP="003E57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36B8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3.2.Настоящий Договор и протокол о результатах торгов от </w:t>
      </w:r>
      <w:r w:rsidR="00462ED3">
        <w:rPr>
          <w:rStyle w:val="a5"/>
          <w:i w:val="0"/>
          <w:sz w:val="18"/>
          <w:szCs w:val="18"/>
        </w:rPr>
        <w:t>__________</w:t>
      </w:r>
      <w:r w:rsidR="00462ED3">
        <w:rPr>
          <w:b/>
          <w:sz w:val="18"/>
          <w:szCs w:val="18"/>
        </w:rPr>
        <w:t xml:space="preserve">  </w:t>
      </w:r>
      <w:r w:rsidRPr="00736B8A">
        <w:rPr>
          <w:rFonts w:ascii="Times New Roman" w:hAnsi="Times New Roman" w:cs="Times New Roman"/>
          <w:sz w:val="18"/>
          <w:szCs w:val="18"/>
        </w:rPr>
        <w:t>г.</w:t>
      </w:r>
      <w:r w:rsidRPr="00736B8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являются основанием для внесения необходимых записей в единый государственный реестр прав на недвижимое имущество.</w:t>
      </w:r>
    </w:p>
    <w:p w14:paraId="47625386" w14:textId="77777777" w:rsidR="003E57D1" w:rsidRPr="00736B8A" w:rsidRDefault="003E57D1" w:rsidP="003E57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36B8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3.3.Регистрацию перехода права собственности на приобретенное Имущество по настоящему Договору Покупатель осуществляет </w:t>
      </w:r>
      <w:r w:rsidRPr="00736B8A">
        <w:rPr>
          <w:rFonts w:ascii="Times New Roman" w:eastAsia="Times New Roman" w:hAnsi="Times New Roman" w:cs="Times New Roman"/>
          <w:sz w:val="18"/>
          <w:szCs w:val="18"/>
          <w:lang w:eastAsia="ru-RU"/>
        </w:rPr>
        <w:t>самостоятельно и за счет собственных средств.</w:t>
      </w:r>
    </w:p>
    <w:p w14:paraId="222B2328" w14:textId="77777777" w:rsidR="003E57D1" w:rsidRPr="00736B8A" w:rsidRDefault="003E57D1" w:rsidP="003E57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36B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3.4. На дату подписания настоящего Договора в отношении Имущества имеются ограничения и обременения. </w:t>
      </w:r>
    </w:p>
    <w:p w14:paraId="6BF08973" w14:textId="77777777" w:rsidR="003E57D1" w:rsidRPr="00736B8A" w:rsidRDefault="003E57D1" w:rsidP="003E57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36B8A">
        <w:rPr>
          <w:rFonts w:ascii="Times New Roman" w:eastAsia="Times New Roman" w:hAnsi="Times New Roman" w:cs="Times New Roman"/>
          <w:sz w:val="18"/>
          <w:szCs w:val="18"/>
          <w:lang w:eastAsia="ru-RU"/>
        </w:rPr>
        <w:t>Покупатель обязуется самостоятельно своими силами и за свой счет до государственной регистрации перехода права на Имущество снять указанные ограничения и обременения. При этом, Продавец обязуется оказать Покупателю необходимую помощь в предоставлении документов, которые относятся к полномочиям Продавца.</w:t>
      </w:r>
    </w:p>
    <w:p w14:paraId="05D5EB67" w14:textId="77777777" w:rsidR="003E57D1" w:rsidRPr="00736B8A" w:rsidRDefault="003E57D1" w:rsidP="003E5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36B8A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7AB4942C" w14:textId="77777777" w:rsidR="003E57D1" w:rsidRPr="00736B8A" w:rsidRDefault="003E57D1" w:rsidP="003E57D1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736B8A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Качество. Гарантии качества</w:t>
      </w:r>
    </w:p>
    <w:p w14:paraId="7CA5604E" w14:textId="77777777" w:rsidR="003E57D1" w:rsidRPr="00736B8A" w:rsidRDefault="003E57D1" w:rsidP="003E57D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736B8A">
        <w:rPr>
          <w:rFonts w:ascii="Times New Roman" w:hAnsi="Times New Roman" w:cs="Times New Roman"/>
          <w:sz w:val="18"/>
          <w:szCs w:val="18"/>
          <w:lang w:eastAsia="ru-RU"/>
        </w:rPr>
        <w:t>4.1. Качество, состояние и обременения, наложенные на Имущество, передаваемого по настоящему Договору, проверены Покупателем и известны ему до подписания настоящего Договора.</w:t>
      </w:r>
    </w:p>
    <w:p w14:paraId="6F6C8825" w14:textId="77777777" w:rsidR="003E57D1" w:rsidRPr="00736B8A" w:rsidRDefault="003E57D1" w:rsidP="003E57D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736B8A">
        <w:rPr>
          <w:rFonts w:ascii="Times New Roman" w:hAnsi="Times New Roman" w:cs="Times New Roman"/>
          <w:sz w:val="18"/>
          <w:szCs w:val="18"/>
          <w:lang w:eastAsia="ru-RU"/>
        </w:rPr>
        <w:t>4.2. Подписание настоящего Договора означает отсутствие у Покупателя претензий по состоянию, качеству и иным характеристикам приобретаемого Имущества, как оговоренным, так и не оговоренным в настоящем Договоре.</w:t>
      </w:r>
    </w:p>
    <w:p w14:paraId="31AFDE5E" w14:textId="77777777" w:rsidR="003E57D1" w:rsidRPr="00736B8A" w:rsidRDefault="003E57D1" w:rsidP="003E57D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736B8A">
        <w:rPr>
          <w:rFonts w:ascii="Times New Roman" w:hAnsi="Times New Roman" w:cs="Times New Roman"/>
          <w:sz w:val="18"/>
          <w:szCs w:val="18"/>
          <w:lang w:eastAsia="ru-RU"/>
        </w:rPr>
        <w:t xml:space="preserve">4.3. Продавец не несет ответственности за качество, состояние и имеющиеся обременения продаваемого Имущества. Покупатель добровольно выразил согласие на приобретение Имущества, проявив при этом должную осмотрительность. Покупатель до подписания настоящего Договора ознакомился с состоянием Имущества, его состоянию и имеющимся пакетом документов, невыясненных вопросов и претензий не имеет. </w:t>
      </w:r>
    </w:p>
    <w:p w14:paraId="42F2776B" w14:textId="77777777" w:rsidR="003E57D1" w:rsidRPr="00736B8A" w:rsidRDefault="003E57D1" w:rsidP="003E57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14:paraId="6ADC1158" w14:textId="77777777" w:rsidR="003E57D1" w:rsidRPr="00736B8A" w:rsidRDefault="003E57D1" w:rsidP="003E57D1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736B8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Изменение и расторжение договора</w:t>
      </w:r>
    </w:p>
    <w:p w14:paraId="17925621" w14:textId="77777777" w:rsidR="003E57D1" w:rsidRPr="00736B8A" w:rsidRDefault="003E57D1" w:rsidP="003E57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36B8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5.1.Изменения и дополнения к настоящему Договору будут считаться действительными, если они совершены в письменной форме и подписаны уполномоченными представителями Сторон. </w:t>
      </w:r>
    </w:p>
    <w:p w14:paraId="48852E92" w14:textId="2C83C658" w:rsidR="003E57D1" w:rsidRDefault="003E57D1" w:rsidP="003E57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36B8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5.2.Условия и порядок расторжения Сторонами настоящего Договора определяются действующим законодательством Российской Федерации. </w:t>
      </w:r>
    </w:p>
    <w:p w14:paraId="565CE72C" w14:textId="77777777" w:rsidR="00462ED3" w:rsidRPr="00736B8A" w:rsidRDefault="00462ED3" w:rsidP="003E57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3858644A" w14:textId="77777777" w:rsidR="003E57D1" w:rsidRPr="00736B8A" w:rsidRDefault="003E57D1" w:rsidP="003E57D1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736B8A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Обстоятельства непреодолимой силы</w:t>
      </w:r>
    </w:p>
    <w:p w14:paraId="320C4F23" w14:textId="77777777" w:rsidR="003E57D1" w:rsidRPr="00736B8A" w:rsidRDefault="003E57D1" w:rsidP="003E57D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36B8A">
        <w:rPr>
          <w:rFonts w:ascii="Times New Roman" w:hAnsi="Times New Roman" w:cs="Times New Roman"/>
          <w:sz w:val="18"/>
          <w:szCs w:val="18"/>
        </w:rPr>
        <w:t>6.1.Ни одна из Сторон не будет нести ответственности за полное или частичное невыполнение любых своих обязательств, если невыполнение будет являться прямым следствием обстоятельств непреодолимого (форс-мажорного) характера, находящихся вне контроля Сторон, возникших после заключения Договора.</w:t>
      </w:r>
    </w:p>
    <w:p w14:paraId="1D44CCE8" w14:textId="77777777" w:rsidR="003E57D1" w:rsidRPr="00736B8A" w:rsidRDefault="003E57D1" w:rsidP="003E57D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36B8A">
        <w:rPr>
          <w:rFonts w:ascii="Times New Roman" w:hAnsi="Times New Roman" w:cs="Times New Roman"/>
          <w:sz w:val="18"/>
          <w:szCs w:val="18"/>
        </w:rPr>
        <w:t>6.2.Форс-мажорными обстоятельствами по Договору являются: военные действия, забастовки, нормативные акты законодательной и исполнительной власти, пожары,  наводнения, землетрясения, иные стихийные бедствия.</w:t>
      </w:r>
    </w:p>
    <w:p w14:paraId="737595ED" w14:textId="77777777" w:rsidR="003E57D1" w:rsidRPr="00736B8A" w:rsidRDefault="003E57D1" w:rsidP="003E57D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36B8A">
        <w:rPr>
          <w:rFonts w:ascii="Times New Roman" w:hAnsi="Times New Roman" w:cs="Times New Roman"/>
          <w:sz w:val="18"/>
          <w:szCs w:val="18"/>
        </w:rPr>
        <w:t xml:space="preserve">6.3.При этом срок исполнения обязательств по Договору соразмерно отодвигается на время действия таких обстоятельств и их последствий. Сторона, для которой создалась невозможность исполнения обязательств по настоящему Договору, о наступлении, </w:t>
      </w:r>
      <w:r w:rsidRPr="00736B8A">
        <w:rPr>
          <w:rFonts w:ascii="Times New Roman" w:hAnsi="Times New Roman" w:cs="Times New Roman"/>
          <w:sz w:val="18"/>
          <w:szCs w:val="18"/>
        </w:rPr>
        <w:lastRenderedPageBreak/>
        <w:t>предполагаемом сроке действия и прекращении вышеуказанных обстоятельств немедленно, в письменной форме, известит другую Сторону, только если эти обстоятельства не препятствуют такому извещению. Факт наступления форс-мажорных обстоятельств должен быть документально подтвержден полномочными на то органами государственной власти. Если невозможность полного или частичного исполнения обязательств будет существовать свыше 60 дней месяца, Стороны по согласованию вправе расторгнуть/изменить настоящий Договор.</w:t>
      </w:r>
    </w:p>
    <w:p w14:paraId="0105A767" w14:textId="77777777" w:rsidR="003E57D1" w:rsidRPr="00736B8A" w:rsidRDefault="003E57D1" w:rsidP="003E57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50F3C919" w14:textId="77777777" w:rsidR="003E57D1" w:rsidRPr="00736B8A" w:rsidRDefault="003E57D1" w:rsidP="003E57D1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736B8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Прочие условия</w:t>
      </w:r>
    </w:p>
    <w:p w14:paraId="3376A424" w14:textId="77777777" w:rsidR="003E57D1" w:rsidRPr="00736B8A" w:rsidRDefault="003E57D1" w:rsidP="003E57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36B8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7.1.Отношения Сторон по настоящему Договору регламентируются действующим законодательством Российской Федерации. </w:t>
      </w:r>
    </w:p>
    <w:p w14:paraId="6983D922" w14:textId="77777777" w:rsidR="003E57D1" w:rsidRPr="00736B8A" w:rsidRDefault="003E57D1" w:rsidP="003E57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36B8A">
        <w:rPr>
          <w:rFonts w:ascii="Times New Roman" w:eastAsia="Times New Roman" w:hAnsi="Times New Roman" w:cs="Times New Roman"/>
          <w:sz w:val="18"/>
          <w:szCs w:val="18"/>
          <w:lang w:eastAsia="ar-SA"/>
        </w:rPr>
        <w:t>7.2.Споры и разногласия, возникающие по настоящему Договору, разрешаются Сторонами в досудебном порядке путем направления претензии в письменной форме. В случае если в течение 30 календарных дней Сторона, получившая претензию, не направит другой Стороне свой отзыв на нее, либо если в течение указанного срока Стороны не придут к взаимному соглашению, рассмотрение спора может быть передано на рассмотрение суда по месту нахождения Организатора торгов в соответствии с действующим законодательством РФ.</w:t>
      </w:r>
    </w:p>
    <w:p w14:paraId="022DE850" w14:textId="77777777" w:rsidR="003E57D1" w:rsidRPr="00736B8A" w:rsidRDefault="003E57D1" w:rsidP="003E57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3635FB50" w14:textId="77777777" w:rsidR="003E57D1" w:rsidRPr="00736B8A" w:rsidRDefault="003E57D1" w:rsidP="003E57D1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736B8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Заключительные положения</w:t>
      </w:r>
    </w:p>
    <w:p w14:paraId="4FF6F305" w14:textId="77777777" w:rsidR="003E57D1" w:rsidRPr="00736B8A" w:rsidRDefault="003E57D1" w:rsidP="003E57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36B8A">
        <w:rPr>
          <w:rFonts w:ascii="Times New Roman" w:eastAsia="Times New Roman" w:hAnsi="Times New Roman" w:cs="Times New Roman"/>
          <w:sz w:val="18"/>
          <w:szCs w:val="18"/>
          <w:lang w:eastAsia="ru-RU"/>
        </w:rPr>
        <w:t>8.1. Настоящий Договор считается заключенным и вступает в силу в порядке, предусмотренном действующим законодательством РФ.  </w:t>
      </w:r>
    </w:p>
    <w:p w14:paraId="4FD5F82F" w14:textId="77777777" w:rsidR="003E57D1" w:rsidRPr="00736B8A" w:rsidRDefault="003E57D1" w:rsidP="003E57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36B8A">
        <w:rPr>
          <w:rFonts w:ascii="Times New Roman" w:eastAsia="Times New Roman" w:hAnsi="Times New Roman" w:cs="Times New Roman"/>
          <w:sz w:val="18"/>
          <w:szCs w:val="18"/>
          <w:lang w:eastAsia="ru-RU"/>
        </w:rPr>
        <w:t>8.2. Настоящий Договор составлен в 5-ти  экземплярах, имеющих равную юридическую силу, по одному для каждой Стороны, экземпляр для Управления Федеральной службы судебных приставов по Московской области, ТУ Федерального агентства по управлению государственным имуществом в Московской области, экземпляр для уполномоченного государственного органа осуществляющего государственную регистрацию перехода права собственности на недвижимое имущество. </w:t>
      </w:r>
    </w:p>
    <w:p w14:paraId="5E9EF618" w14:textId="77777777" w:rsidR="003E57D1" w:rsidRPr="00736B8A" w:rsidRDefault="003E57D1" w:rsidP="003E57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36B8A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1353DA74" w14:textId="77777777" w:rsidR="003E57D1" w:rsidRPr="00736B8A" w:rsidRDefault="003E57D1" w:rsidP="003E57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12F03E8E" w14:textId="247ABE4A" w:rsidR="003E57D1" w:rsidRPr="00736B8A" w:rsidRDefault="003E57D1" w:rsidP="003E57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736B8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Реквизиты и подписи сторон</w:t>
      </w:r>
    </w:p>
    <w:p w14:paraId="7A3CCBFC" w14:textId="77777777" w:rsidR="00187F00" w:rsidRDefault="00187F00" w:rsidP="003E57D1">
      <w:pPr>
        <w:spacing w:after="0" w:line="240" w:lineRule="auto"/>
        <w:ind w:right="-37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298"/>
        <w:tblW w:w="9840" w:type="dxa"/>
        <w:tblLayout w:type="fixed"/>
        <w:tblLook w:val="04A0" w:firstRow="1" w:lastRow="0" w:firstColumn="1" w:lastColumn="0" w:noHBand="0" w:noVBand="1"/>
      </w:tblPr>
      <w:tblGrid>
        <w:gridCol w:w="4397"/>
        <w:gridCol w:w="5443"/>
      </w:tblGrid>
      <w:tr w:rsidR="00187F00" w14:paraId="4CBD613F" w14:textId="77777777" w:rsidTr="0090645B">
        <w:trPr>
          <w:trHeight w:val="4532"/>
        </w:trPr>
        <w:tc>
          <w:tcPr>
            <w:tcW w:w="4397" w:type="dxa"/>
          </w:tcPr>
          <w:p w14:paraId="096A7F3B" w14:textId="77777777" w:rsidR="00187F00" w:rsidRPr="00736B8A" w:rsidRDefault="00187F00" w:rsidP="009064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B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Продавец:</w:t>
            </w:r>
            <w:r w:rsidRPr="00736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59FB780" w14:textId="77777777" w:rsidR="00187F00" w:rsidRPr="00736B8A" w:rsidRDefault="00187F00" w:rsidP="0090645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36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736B8A"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Территориальное управление Федерального агентства по управлению государственным имуществом в Московской области</w:t>
            </w:r>
          </w:p>
          <w:p w14:paraId="6B4F84C3" w14:textId="77777777" w:rsidR="00187F00" w:rsidRPr="00736B8A" w:rsidRDefault="00187F00" w:rsidP="0090645B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6B8A">
              <w:rPr>
                <w:rFonts w:ascii="Times New Roman" w:hAnsi="Times New Roman" w:cs="Times New Roman"/>
                <w:sz w:val="16"/>
                <w:szCs w:val="16"/>
              </w:rPr>
              <w:t>129090, г. Москва, ул. Гиляровского,  д.31, стр. 1</w:t>
            </w:r>
          </w:p>
          <w:p w14:paraId="64A50FD1" w14:textId="77777777" w:rsidR="00187F00" w:rsidRPr="00736B8A" w:rsidRDefault="00187F00" w:rsidP="009064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6B8A">
              <w:rPr>
                <w:rFonts w:ascii="Times New Roman" w:hAnsi="Times New Roman" w:cs="Times New Roman"/>
                <w:sz w:val="16"/>
                <w:szCs w:val="16"/>
              </w:rPr>
              <w:t>ИНН  7716642273, КПП  770201001</w:t>
            </w:r>
          </w:p>
          <w:p w14:paraId="2B5CC32E" w14:textId="77777777" w:rsidR="00187F00" w:rsidRDefault="00187F00" w:rsidP="009064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64FF">
              <w:rPr>
                <w:rFonts w:ascii="Times New Roman" w:hAnsi="Times New Roman" w:cs="Times New Roman"/>
                <w:sz w:val="16"/>
                <w:szCs w:val="16"/>
              </w:rPr>
              <w:t>л/с: 05481А18500, Банк: ГУ Банка России по ЦФО г. Москва 35, р/</w:t>
            </w:r>
            <w:proofErr w:type="spellStart"/>
            <w:r w:rsidRPr="001D64FF"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 w:rsidRPr="001D64FF">
              <w:rPr>
                <w:rFonts w:ascii="Times New Roman" w:hAnsi="Times New Roman" w:cs="Times New Roman"/>
                <w:sz w:val="16"/>
                <w:szCs w:val="16"/>
              </w:rPr>
              <w:t>: 40302810345251000012, БИК: 044525000</w:t>
            </w:r>
          </w:p>
          <w:p w14:paraId="20B89806" w14:textId="77777777" w:rsidR="00187F00" w:rsidRPr="00736B8A" w:rsidRDefault="00187F00" w:rsidP="009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B8A">
              <w:rPr>
                <w:rFonts w:ascii="Times New Roman" w:hAnsi="Times New Roman" w:cs="Times New Roman"/>
                <w:sz w:val="16"/>
                <w:szCs w:val="16"/>
              </w:rPr>
              <w:t>8(495)276-22-40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7" w:history="1">
              <w:r w:rsidRPr="001F03A1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tu</w:t>
              </w:r>
              <w:r w:rsidRPr="001F03A1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50@</w:t>
              </w:r>
              <w:r w:rsidRPr="001F03A1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rosim</w:t>
              </w:r>
              <w:r w:rsidRPr="001F03A1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F03A1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736B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6B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64ACEFA0" w14:textId="77777777" w:rsidR="00187F00" w:rsidRPr="00736B8A" w:rsidRDefault="00187F00" w:rsidP="009064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36B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 Продавца</w:t>
            </w:r>
          </w:p>
          <w:p w14:paraId="5971B7F9" w14:textId="77777777" w:rsidR="00187F00" w:rsidRPr="00736B8A" w:rsidRDefault="00187F00" w:rsidP="009064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36B8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ООО «Современные Системы Бизнеса»</w:t>
            </w:r>
          </w:p>
          <w:p w14:paraId="7AABA60B" w14:textId="77777777" w:rsidR="00187F00" w:rsidRPr="00736B8A" w:rsidRDefault="00187F00" w:rsidP="009064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36B8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Адрес: 105066, г. Москва, ул. Нижняя Красносельская, дом 40/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12, корпус 20, этаж 7, офис 7</w:t>
            </w:r>
            <w:r w:rsidRPr="002054F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1; </w:t>
            </w:r>
            <w:r w:rsidRPr="00736B8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ИНН 7730249963, КПП 770101001</w:t>
            </w:r>
          </w:p>
          <w:p w14:paraId="7EF860DE" w14:textId="77777777" w:rsidR="00DC39C8" w:rsidRDefault="00187F00" w:rsidP="00DC39C8">
            <w:pPr>
              <w:spacing w:after="0"/>
              <w:jc w:val="both"/>
              <w:textAlignment w:val="baseline"/>
              <w:rPr>
                <w:rFonts w:eastAsia="Times New Roman"/>
                <w:bCs/>
                <w:sz w:val="16"/>
                <w:szCs w:val="16"/>
              </w:rPr>
            </w:pPr>
            <w:r w:rsidRPr="00736B8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р/с № 40702810638000058890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; </w:t>
            </w:r>
            <w:r w:rsidRPr="00736B8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«СБЕРБАНК» (ПАО) г. Москва</w:t>
            </w:r>
            <w:r>
              <w:rPr>
                <w:rFonts w:eastAsia="Times New Roman"/>
                <w:bCs/>
                <w:sz w:val="16"/>
                <w:szCs w:val="16"/>
              </w:rPr>
              <w:t xml:space="preserve">, </w:t>
            </w:r>
            <w:r w:rsidRPr="00736B8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к/с № 30101810400000000225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; </w:t>
            </w:r>
            <w:r w:rsidRPr="00736B8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БИК 044525225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; </w:t>
            </w:r>
          </w:p>
          <w:p w14:paraId="7E169473" w14:textId="3F6E2118" w:rsidR="00187F00" w:rsidRPr="00DC39C8" w:rsidRDefault="00187F00" w:rsidP="00DC39C8">
            <w:pPr>
              <w:spacing w:after="0"/>
              <w:jc w:val="both"/>
              <w:textAlignment w:val="baseline"/>
              <w:rPr>
                <w:rFonts w:eastAsia="Times New Roman"/>
                <w:bCs/>
                <w:sz w:val="16"/>
                <w:szCs w:val="16"/>
              </w:rPr>
            </w:pPr>
            <w:r w:rsidRPr="00736B8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 (915) 410-04-21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; </w:t>
            </w:r>
            <w:hyperlink r:id="rId8" w:history="1">
              <w:r w:rsidRPr="002A1BA3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val="en-US" w:eastAsia="ru-RU"/>
                </w:rPr>
                <w:t>ssb</w:t>
              </w:r>
              <w:r w:rsidRPr="002A1BA3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>@</w:t>
              </w:r>
              <w:r w:rsidRPr="002A1BA3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val="en-US" w:eastAsia="ru-RU"/>
                </w:rPr>
                <w:t>moscow</w:t>
              </w:r>
              <w:r w:rsidRPr="002A1BA3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>-</w:t>
              </w:r>
              <w:r w:rsidRPr="002A1BA3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val="en-US" w:eastAsia="ru-RU"/>
                </w:rPr>
                <w:t>biz</w:t>
              </w:r>
              <w:r w:rsidRPr="002A1BA3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>.</w:t>
              </w:r>
              <w:proofErr w:type="spellStart"/>
              <w:r w:rsidRPr="002A1BA3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4349F81D" w14:textId="77777777" w:rsidR="00187F00" w:rsidRPr="00736B8A" w:rsidRDefault="00187F00" w:rsidP="009064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14:paraId="07C03F97" w14:textId="77777777" w:rsidR="00187F00" w:rsidRPr="00736B8A" w:rsidRDefault="00187F00" w:rsidP="009064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7554292B" w14:textId="77777777" w:rsidR="00187F00" w:rsidRDefault="00187F00" w:rsidP="0090645B">
            <w:pPr>
              <w:ind w:right="-18"/>
              <w:rPr>
                <w:i/>
                <w:sz w:val="18"/>
                <w:szCs w:val="18"/>
              </w:rPr>
            </w:pPr>
            <w:r w:rsidRPr="00736B8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________________/Н.В. Надеин</w:t>
            </w:r>
          </w:p>
        </w:tc>
        <w:tc>
          <w:tcPr>
            <w:tcW w:w="5443" w:type="dxa"/>
          </w:tcPr>
          <w:p w14:paraId="38BC41FE" w14:textId="77777777" w:rsidR="00187F00" w:rsidRPr="00736B8A" w:rsidRDefault="00187F00" w:rsidP="009064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B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Покупатель</w:t>
            </w:r>
            <w:r w:rsidRPr="00736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93C925A" w14:textId="4C801918" w:rsidR="00187F00" w:rsidRDefault="00187F00" w:rsidP="0090645B">
            <w:pPr>
              <w:spacing w:after="0" w:line="240" w:lineRule="auto"/>
              <w:ind w:right="-17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</w:p>
          <w:p w14:paraId="270563A7" w14:textId="77777777" w:rsidR="00187F00" w:rsidRPr="00736B8A" w:rsidRDefault="00187F00" w:rsidP="0090645B">
            <w:pPr>
              <w:spacing w:after="0" w:line="240" w:lineRule="auto"/>
              <w:ind w:right="-17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14:paraId="13C761D0" w14:textId="77777777" w:rsidR="00187F00" w:rsidRPr="00736B8A" w:rsidRDefault="00187F00" w:rsidP="009064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300173E" w14:textId="77777777" w:rsidR="00187F00" w:rsidRPr="00A30BC9" w:rsidRDefault="00187F00" w:rsidP="009064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B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</w:t>
            </w:r>
          </w:p>
          <w:p w14:paraId="15888596" w14:textId="77777777" w:rsidR="00187F00" w:rsidRPr="00736B8A" w:rsidRDefault="00187F00" w:rsidP="009064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317979B9" w14:textId="77777777" w:rsidR="00187F00" w:rsidRPr="00736B8A" w:rsidRDefault="00187F00" w:rsidP="009064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C3F8AD2" w14:textId="77777777" w:rsidR="00187F00" w:rsidRDefault="00187F00" w:rsidP="0090645B">
            <w:pPr>
              <w:ind w:right="-18"/>
              <w:rPr>
                <w:sz w:val="18"/>
                <w:szCs w:val="18"/>
              </w:rPr>
            </w:pPr>
          </w:p>
        </w:tc>
      </w:tr>
    </w:tbl>
    <w:p w14:paraId="547B6FDC" w14:textId="267BE63F" w:rsidR="003E57D1" w:rsidRPr="00736B8A" w:rsidRDefault="003E57D1" w:rsidP="003E57D1">
      <w:pPr>
        <w:spacing w:after="0" w:line="240" w:lineRule="auto"/>
        <w:ind w:right="-375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736B8A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Pr="00736B8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</w:t>
      </w:r>
    </w:p>
    <w:p w14:paraId="37850D16" w14:textId="77777777" w:rsidR="002169A8" w:rsidRDefault="002169A8"/>
    <w:sectPr w:rsidR="002169A8" w:rsidSect="00736B8A">
      <w:footerReference w:type="default" r:id="rId9"/>
      <w:pgSz w:w="11906" w:h="16838"/>
      <w:pgMar w:top="568" w:right="849" w:bottom="709" w:left="851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35BC7" w14:textId="77777777" w:rsidR="0095556A" w:rsidRDefault="0095556A">
      <w:pPr>
        <w:spacing w:after="0" w:line="240" w:lineRule="auto"/>
      </w:pPr>
      <w:r>
        <w:separator/>
      </w:r>
    </w:p>
  </w:endnote>
  <w:endnote w:type="continuationSeparator" w:id="0">
    <w:p w14:paraId="5B8EB8E5" w14:textId="77777777" w:rsidR="0095556A" w:rsidRDefault="0095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sz w:val="16"/>
        <w:szCs w:val="16"/>
      </w:rPr>
      <w:id w:val="-2107561279"/>
      <w:docPartObj>
        <w:docPartGallery w:val="Page Numbers (Bottom of Page)"/>
        <w:docPartUnique/>
      </w:docPartObj>
    </w:sdtPr>
    <w:sdtEndPr>
      <w:rPr>
        <w:i w:val="0"/>
      </w:rPr>
    </w:sdtEndPr>
    <w:sdtContent>
      <w:sdt>
        <w:sdtPr>
          <w:rPr>
            <w:i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1E7F2909" w14:textId="77777777" w:rsidR="002054F8" w:rsidRPr="00736B8A" w:rsidRDefault="003E57D1" w:rsidP="00736B8A">
            <w:pPr>
              <w:pStyle w:val="a6"/>
              <w:jc w:val="right"/>
              <w:rPr>
                <w:sz w:val="16"/>
                <w:szCs w:val="16"/>
              </w:rPr>
            </w:pPr>
            <w:r w:rsidRPr="00736B8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Страница </w:t>
            </w:r>
            <w:r w:rsidRPr="00736B8A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begin"/>
            </w:r>
            <w:r w:rsidRPr="00736B8A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instrText>PAGE</w:instrText>
            </w:r>
            <w:r w:rsidRPr="00736B8A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16"/>
                <w:szCs w:val="16"/>
              </w:rPr>
              <w:t>1</w:t>
            </w:r>
            <w:r w:rsidRPr="00736B8A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end"/>
            </w:r>
            <w:r w:rsidRPr="00736B8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из </w:t>
            </w:r>
            <w:r w:rsidRPr="00736B8A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begin"/>
            </w:r>
            <w:r w:rsidRPr="00736B8A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instrText>NUMPAGES</w:instrText>
            </w:r>
            <w:r w:rsidRPr="00736B8A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16"/>
                <w:szCs w:val="16"/>
              </w:rPr>
              <w:t>1</w:t>
            </w:r>
            <w:r w:rsidRPr="00736B8A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F0953" w14:textId="77777777" w:rsidR="0095556A" w:rsidRDefault="0095556A">
      <w:pPr>
        <w:spacing w:after="0" w:line="240" w:lineRule="auto"/>
      </w:pPr>
      <w:r>
        <w:separator/>
      </w:r>
    </w:p>
  </w:footnote>
  <w:footnote w:type="continuationSeparator" w:id="0">
    <w:p w14:paraId="509CF33B" w14:textId="77777777" w:rsidR="0095556A" w:rsidRDefault="00955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1B3443"/>
    <w:multiLevelType w:val="multilevel"/>
    <w:tmpl w:val="97EE134A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4A"/>
    <w:rsid w:val="00110ACF"/>
    <w:rsid w:val="00187F00"/>
    <w:rsid w:val="002169A8"/>
    <w:rsid w:val="002C144F"/>
    <w:rsid w:val="003E57D1"/>
    <w:rsid w:val="00462ED3"/>
    <w:rsid w:val="0052364E"/>
    <w:rsid w:val="0053574A"/>
    <w:rsid w:val="006C1ACB"/>
    <w:rsid w:val="00733757"/>
    <w:rsid w:val="0095556A"/>
    <w:rsid w:val="009C2CCA"/>
    <w:rsid w:val="00DC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BE36"/>
  <w15:chartTrackingRefBased/>
  <w15:docId w15:val="{AC6F5C04-DA4F-44B5-A2C2-71002C76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7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7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57D1"/>
    <w:rPr>
      <w:color w:val="0563C1" w:themeColor="hyperlink"/>
      <w:u w:val="single"/>
    </w:rPr>
  </w:style>
  <w:style w:type="character" w:customStyle="1" w:styleId="0pt">
    <w:name w:val="Основной текст + Интервал 0 pt"/>
    <w:rsid w:val="003E57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styleId="a5">
    <w:name w:val="Emphasis"/>
    <w:uiPriority w:val="20"/>
    <w:qFormat/>
    <w:rsid w:val="003E57D1"/>
    <w:rPr>
      <w:i/>
      <w:iCs/>
    </w:rPr>
  </w:style>
  <w:style w:type="paragraph" w:styleId="a6">
    <w:name w:val="footer"/>
    <w:basedOn w:val="a"/>
    <w:link w:val="a7"/>
    <w:uiPriority w:val="99"/>
    <w:unhideWhenUsed/>
    <w:rsid w:val="003E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57D1"/>
  </w:style>
  <w:style w:type="character" w:styleId="a8">
    <w:name w:val="Unresolved Mention"/>
    <w:basedOn w:val="a0"/>
    <w:uiPriority w:val="99"/>
    <w:semiHidden/>
    <w:unhideWhenUsed/>
    <w:rsid w:val="00187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b@moscow-biz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u50@rosi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</dc:creator>
  <cp:keywords/>
  <dc:description/>
  <cp:lastModifiedBy>nvs</cp:lastModifiedBy>
  <cp:revision>6</cp:revision>
  <dcterms:created xsi:type="dcterms:W3CDTF">2020-06-03T06:25:00Z</dcterms:created>
  <dcterms:modified xsi:type="dcterms:W3CDTF">2020-06-11T08:37:00Z</dcterms:modified>
</cp:coreProperties>
</file>