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9DDC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</w:p>
    <w:p w14:paraId="12870EEA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</w:p>
    <w:p w14:paraId="6253E293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</w:rPr>
        <w:t xml:space="preserve">МТУ Росимущества в Краснодарском крае и Республике Адыгея в лице исполнителя ООО «Агат Селекта» (ИНН 5017084209, юр. адрес 143530, Московская обл., Истринский р-н, г. Дедовск, ул. Набережная </w:t>
      </w:r>
      <w:proofErr w:type="spellStart"/>
      <w:r w:rsidRPr="007D03E5">
        <w:rPr>
          <w:rFonts w:ascii="Times New Roman" w:hAnsi="Times New Roman"/>
        </w:rPr>
        <w:t>Речфлота</w:t>
      </w:r>
      <w:proofErr w:type="spellEnd"/>
      <w:r w:rsidRPr="007D03E5">
        <w:rPr>
          <w:rFonts w:ascii="Times New Roman" w:hAnsi="Times New Roman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7D03E5">
        <w:rPr>
          <w:rFonts w:ascii="Times New Roman" w:hAnsi="Times New Roman"/>
        </w:rPr>
        <w:t>повт</w:t>
      </w:r>
      <w:proofErr w:type="spellEnd"/>
      <w:r w:rsidRPr="007D03E5">
        <w:rPr>
          <w:rFonts w:ascii="Times New Roman" w:hAnsi="Times New Roman"/>
        </w:rPr>
        <w:t>.-повторные. Торги будут проводиться на электронной торговой площадке «</w:t>
      </w:r>
      <w:proofErr w:type="spellStart"/>
      <w:r w:rsidRPr="007D03E5">
        <w:rPr>
          <w:rFonts w:ascii="Times New Roman" w:hAnsi="Times New Roman"/>
        </w:rPr>
        <w:t>ТендерСтандарт</w:t>
      </w:r>
      <w:proofErr w:type="spellEnd"/>
      <w:r w:rsidRPr="007D03E5">
        <w:rPr>
          <w:rFonts w:ascii="Times New Roman" w:hAnsi="Times New Roman"/>
        </w:rPr>
        <w:t>», оператор ООО «</w:t>
      </w:r>
      <w:proofErr w:type="spellStart"/>
      <w:r w:rsidRPr="007D03E5">
        <w:rPr>
          <w:rFonts w:ascii="Times New Roman" w:hAnsi="Times New Roman"/>
        </w:rPr>
        <w:t>ТендерСтандарт</w:t>
      </w:r>
      <w:proofErr w:type="spellEnd"/>
      <w:r w:rsidRPr="007D03E5">
        <w:rPr>
          <w:rFonts w:ascii="Times New Roman" w:hAnsi="Times New Roman"/>
        </w:rPr>
        <w:t xml:space="preserve">», адрес в сети Интернет: arest.tenderstandart.ru более подробная информация на сайтах: </w:t>
      </w:r>
      <w:hyperlink r:id="rId4" w:tgtFrame="_blank" w:history="1">
        <w:r w:rsidRPr="007D03E5">
          <w:rPr>
            <w:rStyle w:val="a4"/>
            <w:rFonts w:ascii="Times New Roman" w:hAnsi="Times New Roman"/>
          </w:rPr>
          <w:t>agatselekta.ru</w:t>
        </w:r>
      </w:hyperlink>
      <w:r w:rsidRPr="007D03E5">
        <w:rPr>
          <w:rFonts w:ascii="Times New Roman" w:hAnsi="Times New Roman"/>
        </w:rPr>
        <w:t xml:space="preserve">, torgi.gov.ru. </w:t>
      </w:r>
    </w:p>
    <w:p w14:paraId="47280AC0" w14:textId="77777777" w:rsidR="007D03E5" w:rsidRDefault="007D03E5" w:rsidP="007D03E5">
      <w:pPr>
        <w:pStyle w:val="a7"/>
        <w:jc w:val="both"/>
        <w:rPr>
          <w:rFonts w:ascii="Times New Roman" w:hAnsi="Times New Roman"/>
        </w:rPr>
      </w:pPr>
    </w:p>
    <w:p w14:paraId="6631506C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 xml:space="preserve">Лот № 1 (залог </w:t>
      </w:r>
      <w:proofErr w:type="spellStart"/>
      <w:r w:rsidRPr="007D03E5">
        <w:rPr>
          <w:rFonts w:ascii="Times New Roman" w:hAnsi="Times New Roman"/>
          <w:b/>
        </w:rPr>
        <w:t>повт</w:t>
      </w:r>
      <w:proofErr w:type="spellEnd"/>
      <w:r w:rsidRPr="007D03E5">
        <w:rPr>
          <w:rFonts w:ascii="Times New Roman" w:hAnsi="Times New Roman"/>
          <w:b/>
        </w:rPr>
        <w:t>.)</w:t>
      </w:r>
      <w:r w:rsidRPr="007D03E5">
        <w:rPr>
          <w:rFonts w:ascii="Times New Roman" w:hAnsi="Times New Roman"/>
        </w:rPr>
        <w:t xml:space="preserve"> З/У с КН 23:49:0132006:403, пл. 3800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.: Краснодарский край, г. Сочи, </w:t>
      </w:r>
      <w:proofErr w:type="spellStart"/>
      <w:r w:rsidRPr="007D03E5">
        <w:rPr>
          <w:rFonts w:ascii="Times New Roman" w:hAnsi="Times New Roman"/>
        </w:rPr>
        <w:t>Лазаревский</w:t>
      </w:r>
      <w:proofErr w:type="spellEnd"/>
      <w:r w:rsidRPr="007D03E5">
        <w:rPr>
          <w:rFonts w:ascii="Times New Roman" w:hAnsi="Times New Roman"/>
        </w:rPr>
        <w:t xml:space="preserve"> р-н, с. </w:t>
      </w:r>
      <w:proofErr w:type="spellStart"/>
      <w:r w:rsidRPr="007D03E5">
        <w:rPr>
          <w:rFonts w:ascii="Times New Roman" w:hAnsi="Times New Roman"/>
        </w:rPr>
        <w:t>Верхнеармянское</w:t>
      </w:r>
      <w:proofErr w:type="spellEnd"/>
      <w:r w:rsidRPr="007D03E5">
        <w:rPr>
          <w:rFonts w:ascii="Times New Roman" w:hAnsi="Times New Roman"/>
        </w:rPr>
        <w:t xml:space="preserve"> Лоо, Д-к </w:t>
      </w:r>
      <w:proofErr w:type="spellStart"/>
      <w:r w:rsidRPr="007D03E5">
        <w:rPr>
          <w:rFonts w:ascii="Times New Roman" w:hAnsi="Times New Roman"/>
        </w:rPr>
        <w:t>Джарим</w:t>
      </w:r>
      <w:proofErr w:type="spellEnd"/>
      <w:r w:rsidRPr="007D03E5">
        <w:rPr>
          <w:rFonts w:ascii="Times New Roman" w:hAnsi="Times New Roman"/>
        </w:rPr>
        <w:t xml:space="preserve"> А.А., н/ц- 2899248 руб., з-к- 144962.4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06.10.2020г.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0CE735ED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 xml:space="preserve">Лот № 2 (залог </w:t>
      </w:r>
      <w:proofErr w:type="spellStart"/>
      <w:r w:rsidRPr="007D03E5">
        <w:rPr>
          <w:rFonts w:ascii="Times New Roman" w:hAnsi="Times New Roman"/>
          <w:b/>
        </w:rPr>
        <w:t>повт</w:t>
      </w:r>
      <w:proofErr w:type="spellEnd"/>
      <w:r w:rsidRPr="007D03E5">
        <w:rPr>
          <w:rFonts w:ascii="Times New Roman" w:hAnsi="Times New Roman"/>
          <w:b/>
        </w:rPr>
        <w:t>.)</w:t>
      </w:r>
      <w:r w:rsidRPr="007D03E5">
        <w:rPr>
          <w:rFonts w:ascii="Times New Roman" w:hAnsi="Times New Roman"/>
        </w:rPr>
        <w:t xml:space="preserve"> Квартира, пл. 45,8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КН 23:43:0402018:1732, по адресу: г. Краснодар, ул. Ставропольская, д.189, кв.36, д-к Братанич Е.А. н/ц- 1700000 руб. з-к- 85000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постановление СПИ от 20.10.2020г.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1D0C6DC9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3 (залог)</w:t>
      </w:r>
      <w:r w:rsidRPr="007D03E5">
        <w:rPr>
          <w:rFonts w:ascii="Times New Roman" w:hAnsi="Times New Roman"/>
        </w:rPr>
        <w:t xml:space="preserve"> </w:t>
      </w:r>
      <w:proofErr w:type="spellStart"/>
      <w:r w:rsidRPr="007D03E5">
        <w:rPr>
          <w:rFonts w:ascii="Times New Roman" w:hAnsi="Times New Roman"/>
        </w:rPr>
        <w:t>Незаверш</w:t>
      </w:r>
      <w:proofErr w:type="spellEnd"/>
      <w:r w:rsidRPr="007D03E5">
        <w:rPr>
          <w:rFonts w:ascii="Times New Roman" w:hAnsi="Times New Roman"/>
        </w:rPr>
        <w:t xml:space="preserve">. </w:t>
      </w:r>
      <w:proofErr w:type="spellStart"/>
      <w:r w:rsidRPr="007D03E5">
        <w:rPr>
          <w:rFonts w:ascii="Times New Roman" w:hAnsi="Times New Roman"/>
        </w:rPr>
        <w:t>стр</w:t>
      </w:r>
      <w:proofErr w:type="spellEnd"/>
      <w:r w:rsidRPr="007D03E5">
        <w:rPr>
          <w:rFonts w:ascii="Times New Roman" w:hAnsi="Times New Roman"/>
        </w:rPr>
        <w:t xml:space="preserve">-во, Жилой дом, пл.101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>., КН 23:48:0201007:1046, З/у пл.792, к.н.23:27:1303001:155, Красн.</w:t>
      </w:r>
      <w:proofErr w:type="spellStart"/>
      <w:r w:rsidRPr="007D03E5">
        <w:rPr>
          <w:rFonts w:ascii="Times New Roman" w:hAnsi="Times New Roman"/>
        </w:rPr>
        <w:t>Кр</w:t>
      </w:r>
      <w:proofErr w:type="spellEnd"/>
      <w:r w:rsidRPr="007D03E5">
        <w:rPr>
          <w:rFonts w:ascii="Times New Roman" w:hAnsi="Times New Roman"/>
        </w:rPr>
        <w:t>.,Славянский р-</w:t>
      </w:r>
      <w:proofErr w:type="spellStart"/>
      <w:r w:rsidRPr="007D03E5">
        <w:rPr>
          <w:rFonts w:ascii="Times New Roman" w:hAnsi="Times New Roman"/>
        </w:rPr>
        <w:t>н,г.Славянск</w:t>
      </w:r>
      <w:proofErr w:type="spellEnd"/>
      <w:r w:rsidRPr="007D03E5">
        <w:rPr>
          <w:rFonts w:ascii="Times New Roman" w:hAnsi="Times New Roman"/>
        </w:rPr>
        <w:t xml:space="preserve">-на-Кубани, ул.Проточная,216, д-к </w:t>
      </w:r>
      <w:proofErr w:type="spellStart"/>
      <w:r w:rsidRPr="007D03E5">
        <w:rPr>
          <w:rFonts w:ascii="Times New Roman" w:hAnsi="Times New Roman"/>
        </w:rPr>
        <w:t>Штонда</w:t>
      </w:r>
      <w:proofErr w:type="spellEnd"/>
      <w:r w:rsidRPr="007D03E5">
        <w:rPr>
          <w:rFonts w:ascii="Times New Roman" w:hAnsi="Times New Roman"/>
        </w:rPr>
        <w:t xml:space="preserve"> И.В. н/ц- 2905668 руб. з-к- 145283.4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постановление СПИ от 22.06.2020г.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00DC83B4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 xml:space="preserve">Лот № 4 (залог) </w:t>
      </w:r>
      <w:proofErr w:type="spellStart"/>
      <w:r w:rsidRPr="007D03E5">
        <w:rPr>
          <w:rFonts w:ascii="Times New Roman" w:hAnsi="Times New Roman"/>
        </w:rPr>
        <w:t>Неж</w:t>
      </w:r>
      <w:proofErr w:type="spellEnd"/>
      <w:r w:rsidRPr="007D03E5">
        <w:rPr>
          <w:rFonts w:ascii="Times New Roman" w:hAnsi="Times New Roman"/>
        </w:rPr>
        <w:t xml:space="preserve">. </w:t>
      </w:r>
      <w:proofErr w:type="spellStart"/>
      <w:r w:rsidRPr="007D03E5">
        <w:rPr>
          <w:rFonts w:ascii="Times New Roman" w:hAnsi="Times New Roman"/>
        </w:rPr>
        <w:t>помещ</w:t>
      </w:r>
      <w:proofErr w:type="spellEnd"/>
      <w:r w:rsidRPr="007D03E5">
        <w:rPr>
          <w:rFonts w:ascii="Times New Roman" w:hAnsi="Times New Roman"/>
        </w:rPr>
        <w:t xml:space="preserve">., Лит Ж, пл. 47,9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КН 23:38:0107084:224, </w:t>
      </w:r>
      <w:proofErr w:type="spellStart"/>
      <w:r w:rsidRPr="007D03E5">
        <w:rPr>
          <w:rFonts w:ascii="Times New Roman" w:hAnsi="Times New Roman"/>
        </w:rPr>
        <w:t>неж</w:t>
      </w:r>
      <w:proofErr w:type="spellEnd"/>
      <w:r w:rsidRPr="007D03E5">
        <w:rPr>
          <w:rFonts w:ascii="Times New Roman" w:hAnsi="Times New Roman"/>
        </w:rPr>
        <w:t xml:space="preserve">. </w:t>
      </w:r>
      <w:proofErr w:type="spellStart"/>
      <w:r w:rsidRPr="007D03E5">
        <w:rPr>
          <w:rFonts w:ascii="Times New Roman" w:hAnsi="Times New Roman"/>
        </w:rPr>
        <w:t>помещ</w:t>
      </w:r>
      <w:proofErr w:type="spellEnd"/>
      <w:r w:rsidRPr="007D03E5">
        <w:rPr>
          <w:rFonts w:ascii="Times New Roman" w:hAnsi="Times New Roman"/>
        </w:rPr>
        <w:t xml:space="preserve">. Лит ЕЕ1, пл. 226,9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КН 23:38:0107084:173, </w:t>
      </w:r>
      <w:proofErr w:type="spellStart"/>
      <w:r w:rsidRPr="007D03E5">
        <w:rPr>
          <w:rFonts w:ascii="Times New Roman" w:hAnsi="Times New Roman"/>
        </w:rPr>
        <w:t>неж</w:t>
      </w:r>
      <w:proofErr w:type="spellEnd"/>
      <w:r w:rsidRPr="007D03E5">
        <w:rPr>
          <w:rFonts w:ascii="Times New Roman" w:hAnsi="Times New Roman"/>
        </w:rPr>
        <w:t xml:space="preserve">. здание Лит Д, пл. 106,4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КН 23:38:0107084:169, право аренды на з/у, пл. 808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КН 23:38:0108081:2, по адресу: </w:t>
      </w:r>
      <w:proofErr w:type="spellStart"/>
      <w:r w:rsidRPr="007D03E5">
        <w:rPr>
          <w:rFonts w:ascii="Times New Roman" w:hAnsi="Times New Roman"/>
        </w:rPr>
        <w:t>г.Армавир</w:t>
      </w:r>
      <w:proofErr w:type="spellEnd"/>
      <w:r w:rsidRPr="007D03E5">
        <w:rPr>
          <w:rFonts w:ascii="Times New Roman" w:hAnsi="Times New Roman"/>
        </w:rPr>
        <w:t xml:space="preserve">, ул. Железнодорожная, 44/ул. Дзержинского, 103, д-к Анищенко Р.В. н/ц- 2625000 руб. з-к- 131250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постановление СПИ от 17.11.2020г.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26B52F0A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5 (залог)</w:t>
      </w:r>
      <w:r w:rsidRPr="007D03E5">
        <w:rPr>
          <w:rFonts w:ascii="Times New Roman" w:hAnsi="Times New Roman"/>
        </w:rPr>
        <w:t xml:space="preserve"> Жилой дом, пл. 257,4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., КН 23:49:0201003:2043, расположенный по адресу: г. Сочи, Центральный р-н, ул. Ландышевая, дом №37/12, з/у, пл. 700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., к.н. 23:49:0205009:50, расположенный  по адресу: г. Сочи, Центральный р-н, ул. Ландышевая, с/т «Железнодорожник-7», бригада 3, участок 12, д-к </w:t>
      </w:r>
      <w:proofErr w:type="spellStart"/>
      <w:r w:rsidRPr="007D03E5">
        <w:rPr>
          <w:rFonts w:ascii="Times New Roman" w:hAnsi="Times New Roman"/>
        </w:rPr>
        <w:t>Белоноч</w:t>
      </w:r>
      <w:proofErr w:type="spellEnd"/>
      <w:r w:rsidRPr="007D03E5">
        <w:rPr>
          <w:rFonts w:ascii="Times New Roman" w:hAnsi="Times New Roman"/>
        </w:rPr>
        <w:t xml:space="preserve"> В.В. н/ц- 20624400  руб. з-к- 1031220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постановление СПИ от 24.09.2020г.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0FDA5147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  <w:b/>
        </w:rPr>
      </w:pPr>
      <w:r w:rsidRPr="007D03E5">
        <w:rPr>
          <w:rFonts w:ascii="Times New Roman" w:hAnsi="Times New Roman"/>
          <w:b/>
        </w:rPr>
        <w:t xml:space="preserve">Заявки на участие в аукционе принимаются с 00.00 ч. 19.12.2020 г. до 12.00 ч. 11.01.2021 г. Торги состоятся: 15.01.2021г. с 11:00. Задаток должен поступить не позднее 12.00 ч. 11.01.2021г. Подведение итогов приема заявок осуществляется комиссией 14.01.2021 г. с 13:00 ч. и оформляется протоколом. № извещения на сайте </w:t>
      </w:r>
      <w:proofErr w:type="gramStart"/>
      <w:r w:rsidRPr="007D03E5">
        <w:rPr>
          <w:rFonts w:ascii="Times New Roman" w:hAnsi="Times New Roman"/>
          <w:b/>
        </w:rPr>
        <w:t>torgi.gov.ru  151220</w:t>
      </w:r>
      <w:proofErr w:type="gramEnd"/>
      <w:r w:rsidRPr="007D03E5">
        <w:rPr>
          <w:rFonts w:ascii="Times New Roman" w:hAnsi="Times New Roman"/>
          <w:b/>
        </w:rPr>
        <w:t>/45654002/01</w:t>
      </w:r>
    </w:p>
    <w:p w14:paraId="456CCA13" w14:textId="77777777" w:rsidR="007D03E5" w:rsidRDefault="007D03E5" w:rsidP="007D03E5">
      <w:pPr>
        <w:pStyle w:val="a7"/>
        <w:jc w:val="both"/>
        <w:rPr>
          <w:rFonts w:ascii="Times New Roman" w:hAnsi="Times New Roman"/>
        </w:rPr>
      </w:pPr>
    </w:p>
    <w:p w14:paraId="799122B6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1 (залог)</w:t>
      </w:r>
      <w:r w:rsidRPr="007D03E5">
        <w:rPr>
          <w:rFonts w:ascii="Times New Roman" w:hAnsi="Times New Roman"/>
        </w:rPr>
        <w:t xml:space="preserve"> АТС MERCEDES-BENZ ML 350, </w:t>
      </w:r>
      <w:smartTag w:uri="urn:schemas-microsoft-com:office:smarttags" w:element="metricconverter">
        <w:smartTagPr>
          <w:attr w:name="ProductID" w:val="2007 г"/>
        </w:smartTagPr>
        <w:r w:rsidRPr="007D03E5">
          <w:rPr>
            <w:rFonts w:ascii="Times New Roman" w:hAnsi="Times New Roman"/>
          </w:rPr>
          <w:t xml:space="preserve">2007 </w:t>
        </w:r>
        <w:proofErr w:type="spellStart"/>
        <w:r w:rsidRPr="007D03E5">
          <w:rPr>
            <w:rFonts w:ascii="Times New Roman" w:hAnsi="Times New Roman"/>
          </w:rPr>
          <w:t>г</w:t>
        </w:r>
      </w:smartTag>
      <w:r w:rsidRPr="007D03E5">
        <w:rPr>
          <w:rFonts w:ascii="Times New Roman" w:hAnsi="Times New Roman"/>
        </w:rPr>
        <w:t>.в</w:t>
      </w:r>
      <w:proofErr w:type="spellEnd"/>
      <w:r w:rsidRPr="007D03E5">
        <w:rPr>
          <w:rFonts w:ascii="Times New Roman" w:hAnsi="Times New Roman"/>
        </w:rPr>
        <w:t xml:space="preserve">. VIN WDC1641861A236859, Д-к </w:t>
      </w:r>
      <w:proofErr w:type="spellStart"/>
      <w:r w:rsidRPr="007D03E5">
        <w:rPr>
          <w:rFonts w:ascii="Times New Roman" w:hAnsi="Times New Roman"/>
        </w:rPr>
        <w:t>Погосова</w:t>
      </w:r>
      <w:proofErr w:type="spellEnd"/>
      <w:r w:rsidRPr="007D03E5">
        <w:rPr>
          <w:rFonts w:ascii="Times New Roman" w:hAnsi="Times New Roman"/>
        </w:rPr>
        <w:t xml:space="preserve"> М.Г. н/ц- 450000 руб., з-к- 67500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12.11.2020г.</w:t>
      </w:r>
    </w:p>
    <w:p w14:paraId="4FEDA68A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2 (залог)</w:t>
      </w:r>
      <w:r w:rsidRPr="007D03E5">
        <w:rPr>
          <w:rFonts w:ascii="Times New Roman" w:hAnsi="Times New Roman"/>
        </w:rPr>
        <w:t xml:space="preserve"> АТС ZAZ SENS, </w:t>
      </w:r>
      <w:smartTag w:uri="urn:schemas-microsoft-com:office:smarttags" w:element="metricconverter">
        <w:smartTagPr>
          <w:attr w:name="ProductID" w:val="2007 г"/>
        </w:smartTagPr>
        <w:r w:rsidRPr="007D03E5">
          <w:rPr>
            <w:rFonts w:ascii="Times New Roman" w:hAnsi="Times New Roman"/>
          </w:rPr>
          <w:t xml:space="preserve">2007 </w:t>
        </w:r>
        <w:proofErr w:type="spellStart"/>
        <w:r w:rsidRPr="007D03E5">
          <w:rPr>
            <w:rFonts w:ascii="Times New Roman" w:hAnsi="Times New Roman"/>
          </w:rPr>
          <w:t>г</w:t>
        </w:r>
      </w:smartTag>
      <w:r w:rsidRPr="007D03E5">
        <w:rPr>
          <w:rFonts w:ascii="Times New Roman" w:hAnsi="Times New Roman"/>
        </w:rPr>
        <w:t>.в</w:t>
      </w:r>
      <w:proofErr w:type="spellEnd"/>
      <w:r w:rsidRPr="007D03E5">
        <w:rPr>
          <w:rFonts w:ascii="Times New Roman" w:hAnsi="Times New Roman"/>
        </w:rPr>
        <w:t>. VIN Y6DTF698P</w:t>
      </w:r>
      <w:proofErr w:type="gramStart"/>
      <w:r w:rsidRPr="007D03E5">
        <w:rPr>
          <w:rFonts w:ascii="Times New Roman" w:hAnsi="Times New Roman"/>
        </w:rPr>
        <w:t>70075342 ,</w:t>
      </w:r>
      <w:proofErr w:type="gramEnd"/>
      <w:r w:rsidRPr="007D03E5">
        <w:rPr>
          <w:rFonts w:ascii="Times New Roman" w:hAnsi="Times New Roman"/>
        </w:rPr>
        <w:t xml:space="preserve"> Д-к </w:t>
      </w:r>
      <w:proofErr w:type="spellStart"/>
      <w:r w:rsidRPr="007D03E5">
        <w:rPr>
          <w:rFonts w:ascii="Times New Roman" w:hAnsi="Times New Roman"/>
        </w:rPr>
        <w:t>Дроняев</w:t>
      </w:r>
      <w:proofErr w:type="spellEnd"/>
      <w:r w:rsidRPr="007D03E5">
        <w:rPr>
          <w:rFonts w:ascii="Times New Roman" w:hAnsi="Times New Roman"/>
        </w:rPr>
        <w:t xml:space="preserve"> В.В. н/ц- 57000 руб., з-к- 8550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25.11.2020г.</w:t>
      </w:r>
    </w:p>
    <w:p w14:paraId="6B1AD0E0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  <w:b/>
        </w:rPr>
      </w:pPr>
      <w:r w:rsidRPr="007D03E5">
        <w:rPr>
          <w:rFonts w:ascii="Times New Roman" w:hAnsi="Times New Roman"/>
          <w:b/>
        </w:rPr>
        <w:t>Заявки на участие в аукционе принимаются с 00.00 ч. 21.12.2020 г. до 12.00 ч. 22.01.2021 г. Торги состоятся: 27.01.2021г. с 11:00. Задаток должен поступить не позднее 12.00 ч. 22.01.2021г. Подведение итогов приема заявок осуществляется комиссией 25.01.2021 г. с 13:00 ч. и оформляется протоколом. № извещения на сайте torgi.gov.ru 151220/45654002/02</w:t>
      </w:r>
    </w:p>
    <w:p w14:paraId="7ECC0BEB" w14:textId="77777777" w:rsidR="007D03E5" w:rsidRDefault="007D03E5" w:rsidP="007D03E5">
      <w:pPr>
        <w:pStyle w:val="a7"/>
        <w:jc w:val="both"/>
        <w:rPr>
          <w:rFonts w:ascii="Times New Roman" w:hAnsi="Times New Roman"/>
        </w:rPr>
      </w:pPr>
    </w:p>
    <w:p w14:paraId="74F241F6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1 (</w:t>
      </w:r>
      <w:proofErr w:type="spellStart"/>
      <w:r w:rsidRPr="007D03E5">
        <w:rPr>
          <w:rFonts w:ascii="Times New Roman" w:hAnsi="Times New Roman"/>
          <w:b/>
        </w:rPr>
        <w:t>повт</w:t>
      </w:r>
      <w:proofErr w:type="spellEnd"/>
      <w:r w:rsidRPr="007D03E5">
        <w:rPr>
          <w:rFonts w:ascii="Times New Roman" w:hAnsi="Times New Roman"/>
          <w:b/>
        </w:rPr>
        <w:t>.)</w:t>
      </w:r>
      <w:r w:rsidRPr="007D03E5">
        <w:rPr>
          <w:rFonts w:ascii="Times New Roman" w:hAnsi="Times New Roman"/>
        </w:rPr>
        <w:t xml:space="preserve"> Автопогрузчик </w:t>
      </w:r>
      <w:proofErr w:type="spellStart"/>
      <w:r w:rsidRPr="007D03E5">
        <w:rPr>
          <w:rFonts w:ascii="Times New Roman" w:hAnsi="Times New Roman"/>
        </w:rPr>
        <w:t>Sunward</w:t>
      </w:r>
      <w:proofErr w:type="spellEnd"/>
      <w:r w:rsidRPr="007D03E5">
        <w:rPr>
          <w:rFonts w:ascii="Times New Roman" w:hAnsi="Times New Roman"/>
        </w:rPr>
        <w:t xml:space="preserve"> SWL3210, 2011г.в., цвет голубой с оранжевым, д-к ООО «Кубанские деликатесы» н/ц- 1024958,05 руб. з-к- 153743.71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04.09.2020г.</w:t>
      </w:r>
    </w:p>
    <w:p w14:paraId="0CD9637F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2</w:t>
      </w:r>
      <w:r w:rsidRPr="007D03E5">
        <w:rPr>
          <w:rFonts w:ascii="Times New Roman" w:hAnsi="Times New Roman"/>
        </w:rPr>
        <w:t xml:space="preserve"> Квартира, пл. 31,2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., КН 23:38:0105011:323, </w:t>
      </w:r>
      <w:proofErr w:type="spellStart"/>
      <w:r w:rsidRPr="007D03E5">
        <w:rPr>
          <w:rFonts w:ascii="Times New Roman" w:hAnsi="Times New Roman"/>
        </w:rPr>
        <w:t>расп</w:t>
      </w:r>
      <w:proofErr w:type="spellEnd"/>
      <w:r w:rsidRPr="007D03E5">
        <w:rPr>
          <w:rFonts w:ascii="Times New Roman" w:hAnsi="Times New Roman"/>
        </w:rPr>
        <w:t xml:space="preserve">. по адресу: Краснодарский край, г. Армавир, ул. Советской Армии, 216, кв.11, д-к Кулешова К.В., н/ц- 966900 руб. з-к- 145035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12.11.2020г.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0ACAAC9F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  <w:b/>
        </w:rPr>
        <w:t>Лот № 3 (</w:t>
      </w:r>
      <w:proofErr w:type="spellStart"/>
      <w:r w:rsidRPr="007D03E5">
        <w:rPr>
          <w:rFonts w:ascii="Times New Roman" w:hAnsi="Times New Roman"/>
          <w:b/>
        </w:rPr>
        <w:t>повт</w:t>
      </w:r>
      <w:proofErr w:type="spellEnd"/>
      <w:r w:rsidRPr="007D03E5">
        <w:rPr>
          <w:rFonts w:ascii="Times New Roman" w:hAnsi="Times New Roman"/>
          <w:b/>
        </w:rPr>
        <w:t>.)</w:t>
      </w:r>
      <w:r w:rsidRPr="007D03E5">
        <w:rPr>
          <w:rFonts w:ascii="Times New Roman" w:hAnsi="Times New Roman"/>
        </w:rPr>
        <w:t xml:space="preserve"> Объект незавершенного строительства, с КН 23:49:0302027:1080, пл.1273,1 </w:t>
      </w:r>
      <w:proofErr w:type="spellStart"/>
      <w:r w:rsidRPr="007D03E5">
        <w:rPr>
          <w:rFonts w:ascii="Times New Roman" w:hAnsi="Times New Roman"/>
        </w:rPr>
        <w:t>кв.м</w:t>
      </w:r>
      <w:proofErr w:type="spellEnd"/>
      <w:r w:rsidRPr="007D03E5">
        <w:rPr>
          <w:rFonts w:ascii="Times New Roman" w:hAnsi="Times New Roman"/>
        </w:rPr>
        <w:t xml:space="preserve">. Д-к </w:t>
      </w:r>
      <w:proofErr w:type="gramStart"/>
      <w:r w:rsidRPr="007D03E5">
        <w:rPr>
          <w:rFonts w:ascii="Times New Roman" w:hAnsi="Times New Roman"/>
        </w:rPr>
        <w:t>ООО  «</w:t>
      </w:r>
      <w:proofErr w:type="spellStart"/>
      <w:proofErr w:type="gramEnd"/>
      <w:r w:rsidRPr="007D03E5">
        <w:rPr>
          <w:rFonts w:ascii="Times New Roman" w:hAnsi="Times New Roman"/>
        </w:rPr>
        <w:t>Магос</w:t>
      </w:r>
      <w:proofErr w:type="spellEnd"/>
      <w:r w:rsidRPr="007D03E5">
        <w:rPr>
          <w:rFonts w:ascii="Times New Roman" w:hAnsi="Times New Roman"/>
        </w:rPr>
        <w:t xml:space="preserve">», н/ц-1086396,05 руб. без учета НДС, з-к-162959.41 руб. тариф ЭТП- согласно регламенту ЭТП, шаг аукциона – 1 % от </w:t>
      </w:r>
      <w:proofErr w:type="spellStart"/>
      <w:r w:rsidRPr="007D03E5">
        <w:rPr>
          <w:rFonts w:ascii="Times New Roman" w:hAnsi="Times New Roman"/>
        </w:rPr>
        <w:t>н.ц</w:t>
      </w:r>
      <w:proofErr w:type="spellEnd"/>
      <w:r w:rsidRPr="007D03E5">
        <w:rPr>
          <w:rFonts w:ascii="Times New Roman" w:hAnsi="Times New Roman"/>
        </w:rPr>
        <w:t>., основание: постановление СПИ от 26.08.2020 г.</w:t>
      </w:r>
    </w:p>
    <w:p w14:paraId="1C4D0D0E" w14:textId="77777777" w:rsidR="00003052" w:rsidRPr="007D03E5" w:rsidRDefault="00003052" w:rsidP="007D03E5">
      <w:pPr>
        <w:pStyle w:val="a7"/>
        <w:jc w:val="both"/>
        <w:rPr>
          <w:rFonts w:ascii="Times New Roman" w:hAnsi="Times New Roman"/>
          <w:b/>
        </w:rPr>
      </w:pPr>
      <w:r w:rsidRPr="007D03E5">
        <w:rPr>
          <w:rFonts w:ascii="Times New Roman" w:hAnsi="Times New Roman"/>
          <w:b/>
        </w:rPr>
        <w:t>Заявки на участие в аукционе принимаются с 00.00 ч. 21.12.2020 г. до 12.00 ч. 22.01.2021 г. Торги состоятся: 27.01.2021г. с 11:00. Задаток должен поступить не позднее 12.00 ч. 22.01.2021г. Подведение итогов приема заявок осуществляется комиссией 25.01.2021 г. с 13:00 ч. и оформляется протоколом. № извещения на сайте torgi.gov.ru 151220/45654002/03</w:t>
      </w:r>
    </w:p>
    <w:p w14:paraId="52FA9BE4" w14:textId="77777777" w:rsidR="007D03E5" w:rsidRDefault="007D03E5" w:rsidP="007D03E5">
      <w:pPr>
        <w:pStyle w:val="a7"/>
        <w:jc w:val="both"/>
        <w:rPr>
          <w:rFonts w:ascii="Times New Roman" w:hAnsi="Times New Roman"/>
        </w:rPr>
      </w:pPr>
    </w:p>
    <w:p w14:paraId="733B5071" w14:textId="77777777" w:rsidR="004515B5" w:rsidRPr="007D03E5" w:rsidRDefault="00003052" w:rsidP="007D03E5">
      <w:pPr>
        <w:pStyle w:val="a7"/>
        <w:jc w:val="both"/>
        <w:rPr>
          <w:rFonts w:ascii="Times New Roman" w:hAnsi="Times New Roman"/>
        </w:rPr>
      </w:pPr>
      <w:r w:rsidRPr="007D03E5">
        <w:rPr>
          <w:rFonts w:ascii="Times New Roman" w:hAnsi="Times New Roman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proofErr w:type="spellStart"/>
      <w:r w:rsidRPr="007D03E5">
        <w:rPr>
          <w:rFonts w:ascii="Times New Roman" w:hAnsi="Times New Roman"/>
        </w:rPr>
        <w:t>ТендерСтандарт</w:t>
      </w:r>
      <w:proofErr w:type="spellEnd"/>
      <w:r w:rsidRPr="007D03E5">
        <w:rPr>
          <w:rFonts w:ascii="Times New Roman" w:hAnsi="Times New Roman"/>
        </w:rPr>
        <w:t>», адрес в сети Интернет: arest.tenderstandart.ru»,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</w:t>
      </w:r>
      <w:r w:rsidRPr="007D03E5">
        <w:rPr>
          <w:rFonts w:ascii="Times New Roman" w:hAnsi="Times New Roman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7D03E5">
        <w:rPr>
          <w:rFonts w:ascii="Times New Roman" w:hAnsi="Times New Roman"/>
        </w:rPr>
        <w:t>цветографических</w:t>
      </w:r>
      <w:proofErr w:type="spellEnd"/>
      <w:r w:rsidRPr="007D03E5">
        <w:rPr>
          <w:rFonts w:ascii="Times New Roman" w:hAnsi="Times New Roman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</w:t>
      </w:r>
      <w:r w:rsidRPr="007D03E5">
        <w:rPr>
          <w:rFonts w:ascii="Times New Roman" w:hAnsi="Times New Roman"/>
        </w:rPr>
        <w:lastRenderedPageBreak/>
        <w:t xml:space="preserve">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</w:t>
      </w:r>
      <w:proofErr w:type="gramStart"/>
      <w:r w:rsidRPr="007D03E5">
        <w:rPr>
          <w:rFonts w:ascii="Times New Roman" w:hAnsi="Times New Roman"/>
        </w:rPr>
        <w:t>в требованиями</w:t>
      </w:r>
      <w:proofErr w:type="gramEnd"/>
      <w:r w:rsidRPr="007D03E5">
        <w:rPr>
          <w:rFonts w:ascii="Times New Roman" w:hAnsi="Times New Roman"/>
        </w:rPr>
        <w:t>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</w:t>
      </w:r>
    </w:p>
    <w:sectPr w:rsidR="004515B5" w:rsidRPr="007D03E5" w:rsidSect="00003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52"/>
    <w:rsid w:val="00003052"/>
    <w:rsid w:val="004515B5"/>
    <w:rsid w:val="007D03E5"/>
    <w:rsid w:val="00A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FB3E9"/>
  <w15:docId w15:val="{13CB7A3E-1C66-4746-BC0D-46C74FE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03052"/>
    <w:rPr>
      <w:rFonts w:cs="Times New Roman"/>
      <w:b/>
    </w:rPr>
  </w:style>
  <w:style w:type="character" w:styleId="a4">
    <w:name w:val="Hyperlink"/>
    <w:basedOn w:val="a0"/>
    <w:uiPriority w:val="99"/>
    <w:rsid w:val="00003052"/>
    <w:rPr>
      <w:rFonts w:cs="Times New Roman"/>
      <w:color w:val="0000FF"/>
      <w:u w:val="single"/>
    </w:rPr>
  </w:style>
  <w:style w:type="paragraph" w:customStyle="1" w:styleId="xzvds208ieljrnkblog-post-text-fontblog-post-text-color2qao-1ixsowj-v5ljrnkpublic-draftstyledefault-block-depth0public-draftstyledefault-text-ltr">
    <w:name w:val="xzvds _208ie ljrnk blog-post-text-font blog-post-text-color _2qao- _1ixso wj-v5 ljrnk public-draftstyledefault-block-depth0 public-draftstyledefault-text-ltr"/>
    <w:basedOn w:val="a"/>
    <w:uiPriority w:val="99"/>
    <w:rsid w:val="00003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003052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03052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00305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atselek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2</cp:revision>
  <dcterms:created xsi:type="dcterms:W3CDTF">2020-12-17T14:27:00Z</dcterms:created>
  <dcterms:modified xsi:type="dcterms:W3CDTF">2020-12-18T08:01:00Z</dcterms:modified>
</cp:coreProperties>
</file>