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F090" w14:textId="77777777" w:rsidR="00F06058" w:rsidRPr="003A39AE" w:rsidRDefault="00F06058" w:rsidP="00F0605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DF50B" w14:textId="77777777" w:rsidR="00B70114" w:rsidRPr="0075624F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Организатор торгов (аукциона) - ООО Консалтинговая группа «М-</w:t>
      </w:r>
      <w:proofErr w:type="spellStart"/>
      <w:r w:rsidRPr="0075624F">
        <w:rPr>
          <w:rFonts w:ascii="Times New Roman" w:hAnsi="Times New Roman" w:cs="Times New Roman"/>
          <w:sz w:val="24"/>
          <w:szCs w:val="24"/>
        </w:rPr>
        <w:t>Лигал</w:t>
      </w:r>
      <w:proofErr w:type="spellEnd"/>
      <w:r w:rsidRPr="0075624F">
        <w:rPr>
          <w:rFonts w:ascii="Times New Roman" w:hAnsi="Times New Roman" w:cs="Times New Roman"/>
          <w:sz w:val="24"/>
          <w:szCs w:val="24"/>
        </w:rPr>
        <w:t>» (101000, г. Москва, Армянский пер, д. 9, стр. 1, оф. 106/20В, ИНН 7733813842), тел. 8-925-244-20-00, e-</w:t>
      </w:r>
      <w:proofErr w:type="spellStart"/>
      <w:r w:rsidRPr="0075624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5624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5624F">
          <w:rPr>
            <w:rStyle w:val="a4"/>
            <w:rFonts w:ascii="inherit" w:hAnsi="inherit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75624F">
        <w:rPr>
          <w:rStyle w:val="a4"/>
          <w:rFonts w:ascii="inherit" w:hAnsi="inherit" w:cs="Arial"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Pr="0075624F">
        <w:rPr>
          <w:rFonts w:ascii="Times New Roman" w:hAnsi="Times New Roman" w:cs="Times New Roman"/>
          <w:sz w:val="24"/>
          <w:szCs w:val="24"/>
        </w:rPr>
        <w:t xml:space="preserve"> действующее в рамках Государственных контрактов №21/2019 от 23.04.2019 и № 42/2019 от 16.09.2019,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7562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5624F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75624F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закрытой формой представления предложений о цене.</w:t>
      </w:r>
    </w:p>
    <w:p w14:paraId="42CE7FDC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Аукцион проводится в сети Интернет на сайте Электронной торговой площадки ООО «</w:t>
      </w:r>
      <w:proofErr w:type="spellStart"/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ТендерСтандарт</w:t>
      </w:r>
      <w:proofErr w:type="spellEnd"/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» (ЭТП) по адресу: http://arest.tenderstandart.ru</w:t>
      </w:r>
    </w:p>
    <w:p w14:paraId="070C0519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4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http://arest.tenderstandart.ru</w:t>
      </w:r>
      <w:r w:rsidRPr="0075624F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Извещением и Регламентом до подачи заявки на участие в торгах.</w:t>
      </w:r>
    </w:p>
    <w:p w14:paraId="732C5251" w14:textId="77777777" w:rsidR="00B70114" w:rsidRPr="0075624F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для участия в торгах осуществляется в виде </w:t>
      </w:r>
      <w:proofErr w:type="spellStart"/>
      <w:r w:rsidRPr="0075624F">
        <w:rPr>
          <w:rFonts w:ascii="Times New Roman" w:hAnsi="Times New Roman" w:cs="Times New Roman"/>
          <w:sz w:val="24"/>
          <w:szCs w:val="24"/>
          <w:lang w:eastAsia="ru-RU"/>
        </w:rPr>
        <w:t>сканобраза</w:t>
      </w:r>
      <w:proofErr w:type="spellEnd"/>
      <w:r w:rsidRPr="0075624F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в формате </w:t>
      </w:r>
      <w:r w:rsidRPr="0075624F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7562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56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принимается в эл. виде, подписанной ЭП  заявителя </w:t>
      </w:r>
      <w:r w:rsidRPr="0075624F">
        <w:rPr>
          <w:rFonts w:ascii="Times New Roman" w:hAnsi="Times New Roman" w:cs="Times New Roman"/>
          <w:sz w:val="24"/>
          <w:szCs w:val="24"/>
          <w:lang w:eastAsia="ru-RU"/>
        </w:rPr>
        <w:t>в срок подачи заявок, установленном в настоящем Извещении и на сайте: </w:t>
      </w:r>
      <w:hyperlink r:id="rId7" w:tgtFrame="_blank" w:history="1">
        <w:r w:rsidRPr="0075624F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75624F">
        <w:rPr>
          <w:rFonts w:ascii="Times New Roman" w:hAnsi="Times New Roman" w:cs="Times New Roman"/>
          <w:sz w:val="24"/>
          <w:szCs w:val="24"/>
          <w:lang w:eastAsia="ru-RU"/>
        </w:rPr>
        <w:t xml:space="preserve">. Заявка должна соответствовать установленной Организатором торгов Форме, которая размещена на официальном сайте: </w:t>
      </w:r>
      <w:hyperlink r:id="rId8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624F">
        <w:rPr>
          <w:rFonts w:ascii="Times New Roman" w:hAnsi="Times New Roman" w:cs="Times New Roman"/>
          <w:sz w:val="24"/>
          <w:szCs w:val="24"/>
          <w:lang w:eastAsia="ru-RU"/>
        </w:rPr>
        <w:t>в разделе «Документация»,  на сайте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tgtFrame="_blank" w:history="1">
        <w:r w:rsidRPr="0075624F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75624F">
        <w:rPr>
          <w:sz w:val="24"/>
          <w:szCs w:val="24"/>
        </w:rPr>
        <w:t xml:space="preserve"> </w:t>
      </w:r>
      <w:r w:rsidRPr="0075624F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 </w:t>
      </w:r>
      <w:hyperlink r:id="rId10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EDD26" w14:textId="77777777" w:rsidR="00B70114" w:rsidRPr="0075624F" w:rsidRDefault="00B70114" w:rsidP="00B701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госуд.регистрации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юр.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юрилица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юрстатуса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Заявители также предоставляют анкету-сведения и договор о задатке, размещенные на сайтах: </w:t>
      </w:r>
      <w:hyperlink r:id="rId11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sz w:val="24"/>
          <w:szCs w:val="24"/>
        </w:rPr>
        <w:t xml:space="preserve">, </w:t>
      </w:r>
      <w:hyperlink r:id="rId12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соотв. с ФЗ-№115 от 07.08.2001. Если заявка подается представителем претендента необходимо представить его паспорт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сканобразов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PDF, всех страниц документов и подписываются ЭП заявителя (для физлиц) или должностного лица заявителя (для </w:t>
      </w:r>
      <w:proofErr w:type="spellStart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056A7B1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аукционе допускаются физические, юридические лица и ИП, 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полностью оплатившие сумму задатка, </w:t>
      </w:r>
      <w:r w:rsidRPr="0075624F">
        <w:rPr>
          <w:rFonts w:ascii="Times New Roman" w:hAnsi="Times New Roman" w:cs="Times New Roman"/>
          <w:color w:val="000000"/>
          <w:sz w:val="24"/>
          <w:szCs w:val="24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14:paraId="176BDD36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14:paraId="20122508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реализуемое имущество.</w:t>
      </w:r>
    </w:p>
    <w:p w14:paraId="73235F87" w14:textId="77777777" w:rsidR="00B70114" w:rsidRPr="0075624F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день проведения торгов, с победителем подписывается электронный протокол о результатах проведения торгов, согласно Регламенту работы ЭТП.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0114" w:rsidRPr="0075624F" w14:paraId="573DA522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F14B63B" w14:textId="77777777" w:rsidR="00B70114" w:rsidRPr="0075624F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Расходы по государственной регистрации перехода права собственности на имущество возлагаются на победителя.</w:t>
            </w:r>
            <w:r w:rsidRPr="00756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9FB665" w14:textId="77777777" w:rsidR="00B70114" w:rsidRPr="0075624F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</w:t>
            </w:r>
          </w:p>
          <w:p w14:paraId="32252D0A" w14:textId="77777777" w:rsidR="00B70114" w:rsidRPr="0075624F" w:rsidRDefault="00B70114" w:rsidP="00454683">
            <w:pPr>
              <w:pStyle w:val="ac"/>
              <w:ind w:firstLine="4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87B7BF2" w14:textId="77777777" w:rsidR="00B70114" w:rsidRPr="0075624F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ИЗВЕЩЕНИЕ №1</w:t>
      </w:r>
    </w:p>
    <w:p w14:paraId="744ED2AB" w14:textId="77777777" w:rsidR="00B70114" w:rsidRPr="0075624F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3C31DA89" w14:textId="77777777" w:rsidR="00B70114" w:rsidRPr="0075624F" w:rsidRDefault="00B70114" w:rsidP="00AA5B51"/>
    <w:p w14:paraId="5F99921C" w14:textId="290DDF0C" w:rsidR="00B70114" w:rsidRPr="0075624F" w:rsidRDefault="009164C3" w:rsidP="00B701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>По лотам №1-9</w:t>
      </w:r>
      <w:r w:rsidR="00B70114"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871BEF" w14:textId="6AD519CB" w:rsidR="00B70114" w:rsidRPr="0075624F" w:rsidRDefault="009164C3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29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.12</w:t>
      </w:r>
      <w:r w:rsidR="00B70114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747588B" w14:textId="5D5061B7" w:rsidR="00B70114" w:rsidRPr="0075624F" w:rsidRDefault="00B70114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FB090F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03232A58" w14:textId="1C10392D" w:rsidR="00985B84" w:rsidRPr="0075624F" w:rsidRDefault="009164C3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18</w:t>
      </w:r>
      <w:r w:rsidR="00FB090F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13</w:t>
      </w:r>
      <w:r w:rsidR="00B70114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B70114"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71C2464" w14:textId="77777777" w:rsidR="00985B84" w:rsidRPr="0075624F" w:rsidRDefault="00985B84" w:rsidP="00985B84">
      <w:r w:rsidRPr="0075624F">
        <w:br/>
      </w:r>
    </w:p>
    <w:p w14:paraId="5F892AAA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Ивантеевка,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-д Маяковского, д. 5 кв. 100, общ. пл. 40 кв. м., к/н 50:43:0030203:48 Н/ц 2384576р. Собственник: Лачинова Н.Б. П.4343</w:t>
      </w:r>
    </w:p>
    <w:p w14:paraId="7E733941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Железнодорожный, ул. Пролетарская д. 12 кв. 10, общ. пл.33,2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50:50:0000000:6466 Н/ц 3397163р. Собственник: Редько Е.В. П.4341</w:t>
      </w:r>
    </w:p>
    <w:p w14:paraId="25687AD6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Кучино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ул. Центральная, д. 35, кв. 177, общ. пл. 74,5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50:50:0000000:21013 Н/ц 6441600р. Собственник: Буров Р.Р. П.4339</w:t>
      </w:r>
    </w:p>
    <w:p w14:paraId="343D1FE9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Мытищи, ул.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Шараповская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д. 2, корп. 1, кв. 11, общ. пл. 67,9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50:12:0100907:946 Н/ц 6833000р. Собственник: Трифонов М.П. П.4338</w:t>
      </w:r>
    </w:p>
    <w:p w14:paraId="27FE0204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Ленина, д. 52, кв. 54, общ. пл. 61,3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50:15:0000000:21836 Н/ц 3224000р.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Любов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В.В. П.4337</w:t>
      </w:r>
    </w:p>
    <w:p w14:paraId="56A01B29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Мытищи, ул. Мира, д 34А, кв. 71, общ. пл. 93,6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50:12:0100803:7320 Н/ц 5481600р. Собственник: Данилов В.В. П.4336</w:t>
      </w:r>
    </w:p>
    <w:p w14:paraId="573EC737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Балашиха, ул. Свердлова, д. 51, кв. 113, общ. пл. 63,3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50:15:0000000:16323 Н/ц 4799744,8р.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Щепилова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О.А. П.4335</w:t>
      </w:r>
    </w:p>
    <w:p w14:paraId="1E6D6239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Люберцы, ул.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Победы, д. 16, корп. З,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113, общ. пл. 85,5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50:22:0010109:33127 Н/ц 4822400р.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Григорчук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М.А. П.4334</w:t>
      </w:r>
    </w:p>
    <w:p w14:paraId="655DE4FE" w14:textId="77777777" w:rsidR="009164C3" w:rsidRPr="0075624F" w:rsidRDefault="009164C3" w:rsidP="009164C3">
      <w:pPr>
        <w:numPr>
          <w:ilvl w:val="0"/>
          <w:numId w:val="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Балашиха, ул. Советская, д. 9, кв. 16, общ. пл. 42,5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50:15:0000000:21306 Н/ц 1300000р. Собственник: Черникова А.А. П.4333</w:t>
      </w:r>
    </w:p>
    <w:p w14:paraId="0F10C056" w14:textId="77777777" w:rsidR="0079795D" w:rsidRPr="0075624F" w:rsidRDefault="0079795D" w:rsidP="0079795D">
      <w:pPr>
        <w:ind w:left="360"/>
      </w:pPr>
    </w:p>
    <w:p w14:paraId="3B2ABE99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4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16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1DEB810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08483EC5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2E51721" w14:textId="569CAFE8" w:rsidR="00B62414" w:rsidRPr="0075624F" w:rsidRDefault="00B62414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41534CA" w14:textId="4C971D99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B5F6A21" w14:textId="547B5C5D" w:rsidR="009164C3" w:rsidRPr="0075624F" w:rsidRDefault="009164C3" w:rsidP="009164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ИЗВЕЩЕНИЕ №2</w:t>
      </w:r>
    </w:p>
    <w:p w14:paraId="06773D46" w14:textId="77777777" w:rsidR="009164C3" w:rsidRPr="0075624F" w:rsidRDefault="009164C3" w:rsidP="009164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27764C45" w14:textId="77777777" w:rsidR="009164C3" w:rsidRPr="0075624F" w:rsidRDefault="009164C3" w:rsidP="009164C3"/>
    <w:p w14:paraId="0058C27F" w14:textId="6AE10D4F" w:rsidR="009164C3" w:rsidRPr="0075624F" w:rsidRDefault="009164C3" w:rsidP="009164C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По лотам №1: </w:t>
      </w:r>
    </w:p>
    <w:p w14:paraId="682A23ED" w14:textId="77777777" w:rsidR="009164C3" w:rsidRPr="0075624F" w:rsidRDefault="009164C3" w:rsidP="009164C3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29.12.2020 в 18:00</w:t>
      </w:r>
    </w:p>
    <w:p w14:paraId="33B1383B" w14:textId="77777777" w:rsidR="009164C3" w:rsidRPr="0075624F" w:rsidRDefault="009164C3" w:rsidP="009164C3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Завершение приёма заявок – 14.01.2021 до 20:00</w:t>
      </w:r>
    </w:p>
    <w:p w14:paraId="30C6FE56" w14:textId="61B69D90" w:rsidR="009164C3" w:rsidRPr="0075624F" w:rsidRDefault="009164C3" w:rsidP="009164C3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Дата проведения торгов – 18.01.2021 в 12:00</w:t>
      </w:r>
      <w:r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C5745DB" w14:textId="1B1FC325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35D805F" w14:textId="77777777" w:rsidR="009164C3" w:rsidRPr="0075624F" w:rsidRDefault="009164C3" w:rsidP="009164C3">
      <w:pPr>
        <w:numPr>
          <w:ilvl w:val="0"/>
          <w:numId w:val="9"/>
        </w:numPr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Газапровод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среднего давления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протяж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93 м., к/н 50:09:0020606:588,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д. Гончары, СНТ "Калининец-3",</w:t>
      </w:r>
      <w:r w:rsidRPr="0075624F">
        <w:t xml:space="preserve"> </w:t>
      </w:r>
      <w:r w:rsidRPr="0075624F">
        <w:rPr>
          <w:rFonts w:ascii="Calibri" w:eastAsia="Calibri" w:hAnsi="Calibri" w:cs="Calibri"/>
          <w:sz w:val="20"/>
          <w:szCs w:val="20"/>
        </w:rPr>
        <w:t xml:space="preserve">к жилам. дому 373;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-к, к/н 50:09:0020614:0373, общ. пл. 900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д. Гончары, с/т "Калининец-3", Жилой дом, общ. пл. 163,8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50:09:0020614:915,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Пешковское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в р-не д. Гончары, СНТ "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Калининец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-3", д. 373 Н/ц 5207388р. Собственник: Сарычев А.Ю. П.4342</w:t>
      </w:r>
    </w:p>
    <w:p w14:paraId="596F1953" w14:textId="363BED6D" w:rsidR="009164C3" w:rsidRPr="0075624F" w:rsidRDefault="009164C3" w:rsidP="007C7C7C">
      <w:pPr>
        <w:rPr>
          <w:rFonts w:ascii="Calibri" w:eastAsia="Calibri" w:hAnsi="Calibri" w:cs="Calibri"/>
          <w:sz w:val="20"/>
          <w:szCs w:val="20"/>
        </w:rPr>
      </w:pPr>
    </w:p>
    <w:p w14:paraId="25132530" w14:textId="77777777" w:rsidR="009164C3" w:rsidRPr="0075624F" w:rsidRDefault="009164C3" w:rsidP="009164C3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8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0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6A866A97" w14:textId="77777777" w:rsidR="009164C3" w:rsidRPr="0075624F" w:rsidRDefault="009164C3" w:rsidP="009164C3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41B41FFC" w14:textId="77777777" w:rsidR="009164C3" w:rsidRPr="0075624F" w:rsidRDefault="009164C3" w:rsidP="009164C3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2D41C657" w14:textId="2D2EF6D8" w:rsidR="009164C3" w:rsidRPr="0075624F" w:rsidRDefault="009164C3" w:rsidP="007C7C7C">
      <w:pPr>
        <w:rPr>
          <w:rFonts w:ascii="Calibri" w:eastAsia="Calibri" w:hAnsi="Calibri" w:cs="Calibri"/>
          <w:sz w:val="20"/>
          <w:szCs w:val="20"/>
        </w:rPr>
      </w:pPr>
    </w:p>
    <w:p w14:paraId="34ABF624" w14:textId="77777777" w:rsidR="007C7C7C" w:rsidRPr="0075624F" w:rsidRDefault="007C7C7C" w:rsidP="007C7C7C">
      <w:pPr>
        <w:rPr>
          <w:rFonts w:ascii="Calibri" w:eastAsia="Calibri" w:hAnsi="Calibri" w:cs="Calibri"/>
          <w:sz w:val="20"/>
          <w:szCs w:val="20"/>
        </w:rPr>
      </w:pPr>
    </w:p>
    <w:p w14:paraId="7C441376" w14:textId="3875CDF3" w:rsidR="000F05F5" w:rsidRPr="0075624F" w:rsidRDefault="009164C3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ИЗВЕЩЕНИЕ №3</w:t>
      </w:r>
    </w:p>
    <w:p w14:paraId="5AAB9971" w14:textId="294E6238" w:rsidR="000F05F5" w:rsidRPr="0075624F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="001E23F5" w:rsidRPr="0075624F"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042A5C65" w14:textId="77777777" w:rsidR="000F05F5" w:rsidRPr="0075624F" w:rsidRDefault="000F05F5" w:rsidP="000F05F5"/>
    <w:p w14:paraId="68274816" w14:textId="679B741F" w:rsidR="000F05F5" w:rsidRPr="0075624F" w:rsidRDefault="009164C3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>По лотам №1-4</w:t>
      </w:r>
      <w:r w:rsidR="000F05F5"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6055313" w14:textId="012460C8" w:rsidR="000F05F5" w:rsidRPr="0075624F" w:rsidRDefault="005B5B81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начала приёма заявок – 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.12.2020 в 18:00</w:t>
      </w:r>
    </w:p>
    <w:p w14:paraId="5550ECFF" w14:textId="361D907A" w:rsidR="000F05F5" w:rsidRPr="0075624F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FB090F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1CA0DE76" w14:textId="7B9DF0A1" w:rsidR="000F05F5" w:rsidRPr="0075624F" w:rsidRDefault="009164C3" w:rsidP="000F05F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18</w:t>
      </w:r>
      <w:r w:rsidR="00FB090F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13:00</w:t>
      </w:r>
      <w:r w:rsidR="000F05F5"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525424D" w14:textId="316D80E1" w:rsidR="009164C3" w:rsidRPr="0075624F" w:rsidRDefault="009164C3" w:rsidP="000F05F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FBCC1" w14:textId="77777777" w:rsidR="009164C3" w:rsidRPr="0075624F" w:rsidRDefault="009164C3" w:rsidP="009164C3">
      <w:pPr>
        <w:numPr>
          <w:ilvl w:val="0"/>
          <w:numId w:val="10"/>
        </w:numPr>
      </w:pP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сп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Кутузовское, д.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Голиково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Горная, уч.7, общ. пл. 1500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50:09:0070612:4; Жилой дом,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сп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Кутузовское, д.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Голиково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Горная, д. 7, общ. пл. 487,9 </w:t>
      </w:r>
      <w:proofErr w:type="spellStart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color w:val="000000" w:themeColor="text1"/>
          <w:sz w:val="20"/>
          <w:szCs w:val="20"/>
        </w:rPr>
        <w:t>., к/н 50:09:0070610:678 Н/ц 26783525,31р</w:t>
      </w:r>
      <w:r w:rsidRPr="0075624F">
        <w:rPr>
          <w:rFonts w:ascii="Calibri" w:eastAsia="Calibri" w:hAnsi="Calibri" w:cs="Calibri"/>
          <w:sz w:val="20"/>
          <w:szCs w:val="20"/>
        </w:rPr>
        <w:t xml:space="preserve">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Лейбе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Р.Л. П.4200 </w:t>
      </w:r>
    </w:p>
    <w:p w14:paraId="1398EFA3" w14:textId="77777777" w:rsidR="009164C3" w:rsidRPr="0075624F" w:rsidRDefault="009164C3" w:rsidP="009164C3">
      <w:pPr>
        <w:numPr>
          <w:ilvl w:val="0"/>
          <w:numId w:val="10"/>
        </w:numPr>
        <w:ind w:left="360"/>
      </w:pPr>
      <w:r w:rsidRPr="0075624F">
        <w:rPr>
          <w:rFonts w:ascii="Calibri" w:eastAsia="Calibri" w:hAnsi="Calibri" w:cs="Calibri"/>
          <w:sz w:val="20"/>
          <w:szCs w:val="20"/>
        </w:rPr>
        <w:t xml:space="preserve">Жилой дом,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ул. Ильинская, д. 8, общ. пл. 82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50:09:0050701:1741; Жилой дом,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ул. Ильинская, д. 8, общ. пл. 230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50:09:0050712:1416;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с/п Соколовское, д.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ул. Ильинская,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-к 8, общ. пл.1105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50:09:0050712:896 Н/ц 5973378,4р.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Мнацаканян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Е.М. П.4181</w:t>
      </w:r>
    </w:p>
    <w:p w14:paraId="6D2E0A8B" w14:textId="77777777" w:rsidR="009164C3" w:rsidRPr="0075624F" w:rsidRDefault="009164C3" w:rsidP="009164C3">
      <w:pPr>
        <w:numPr>
          <w:ilvl w:val="0"/>
          <w:numId w:val="10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р-н, г. Солнечногорск, ул.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Вертлинская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д. 11, кв. 2, общ. пл. 52,1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50:09:0080301:727 Н/ц 2022890,52р.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Стащенюк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В.В.,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Стащенюк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Л.В. П.4175 </w:t>
      </w:r>
    </w:p>
    <w:p w14:paraId="1A575788" w14:textId="77777777" w:rsidR="009164C3" w:rsidRPr="0075624F" w:rsidRDefault="009164C3" w:rsidP="009164C3">
      <w:pPr>
        <w:numPr>
          <w:ilvl w:val="0"/>
          <w:numId w:val="10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Королев, ул. Коммунальная д. 28, кв. 240, общ. пл. 74,6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50:45:0000000:15534 Н/ц 4564442,2р.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Лагуткина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Н.А. П.4173 </w:t>
      </w:r>
    </w:p>
    <w:p w14:paraId="50F609C9" w14:textId="77777777" w:rsidR="009164C3" w:rsidRPr="0075624F" w:rsidRDefault="009164C3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FD31F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22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4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F331803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662D1D6E" w14:textId="77777777" w:rsidR="000F05F5" w:rsidRPr="0075624F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1E1CBD7" w14:textId="6BCEE5FE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5A23BA" w14:textId="4C198A7C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AE290E4" w14:textId="30DD2623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519FFD1" w14:textId="7CA14AF4" w:rsidR="000F05F5" w:rsidRPr="0075624F" w:rsidRDefault="009164C3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ИЗВЕЩЕНИЕ №4</w:t>
      </w:r>
    </w:p>
    <w:p w14:paraId="6177DE93" w14:textId="5F5588F2" w:rsidR="000F05F5" w:rsidRPr="0075624F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недвижимого имущества (</w:t>
      </w:r>
      <w:r w:rsidR="009164C3" w:rsidRPr="0075624F">
        <w:rPr>
          <w:rFonts w:ascii="Times New Roman" w:hAnsi="Times New Roman" w:cs="Times New Roman"/>
          <w:b/>
          <w:bCs/>
          <w:sz w:val="24"/>
          <w:szCs w:val="24"/>
        </w:rPr>
        <w:t>первичные</w:t>
      </w: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2F0CE61B" w14:textId="1CE46809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177ED07" w14:textId="70CCCB28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9A9E69" w14:textId="75BC28A3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1D4FEEB" w14:textId="764682EE" w:rsidR="000F05F5" w:rsidRPr="0075624F" w:rsidRDefault="009164C3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>По лотам №1-4</w:t>
      </w:r>
      <w:r w:rsidR="000F05F5"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34482F9" w14:textId="025A7093" w:rsidR="000F05F5" w:rsidRPr="0075624F" w:rsidRDefault="009164C3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29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.12.2020 в 18:00</w:t>
      </w:r>
    </w:p>
    <w:p w14:paraId="466138D6" w14:textId="61E1BA16" w:rsidR="000F05F5" w:rsidRPr="0075624F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5056DB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1ACE544B" w14:textId="5D154D89" w:rsidR="000F05F5" w:rsidRPr="0075624F" w:rsidRDefault="001E23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проведения торгов – 28</w:t>
      </w:r>
      <w:r w:rsidR="005056DB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.01.2021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</w:t>
      </w:r>
      <w:r w:rsidR="009164C3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F05F5" w:rsidRPr="007562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0F05F5"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E6FF737" w14:textId="386BD884" w:rsidR="000F05F5" w:rsidRPr="0075624F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4AB92A8" w14:textId="77777777" w:rsidR="009164C3" w:rsidRPr="0075624F" w:rsidRDefault="009164C3" w:rsidP="009164C3">
      <w:pPr>
        <w:numPr>
          <w:ilvl w:val="0"/>
          <w:numId w:val="11"/>
        </w:numPr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Одинцовский р-н,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Мамоновский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с.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Немчиновка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Сусанинский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пер., д. 4, общ. пл. 329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50:20:0010208:321; часть жилого дома,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Одинцовский р-н,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Мамоновский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с.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Немчиновка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Сусанинский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пер., д. 4., общ. пл. 421,9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50:20:0010211:1332 Н/ц 13568000р. Собственник: Крылова А.В. П.4345</w:t>
      </w:r>
    </w:p>
    <w:p w14:paraId="55261E5B" w14:textId="77777777" w:rsidR="009164C3" w:rsidRPr="0075624F" w:rsidRDefault="009164C3" w:rsidP="009164C3">
      <w:pPr>
        <w:numPr>
          <w:ilvl w:val="0"/>
          <w:numId w:val="1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г. Долгопрудный,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Павельцево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тер. СНТ "Клязьма-2", уч. 114, общ. пл. 733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., к/н 50:42:0040404:60 Н/ц 2773929р. Собственник: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Якимчук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 А.Г. П.4344</w:t>
      </w:r>
    </w:p>
    <w:p w14:paraId="32677568" w14:textId="77777777" w:rsidR="009164C3" w:rsidRPr="0075624F" w:rsidRDefault="009164C3" w:rsidP="009164C3">
      <w:pPr>
        <w:numPr>
          <w:ilvl w:val="0"/>
          <w:numId w:val="1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Одинцовский р-н, п. ВНИИССОК, ул. Михаила Кутузова, д. 3 кв. 111, общ. пл. 60,8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50:20:0070229:1218 Н/ц 4355300р. (без учета НДС) Собственник: АО «Инженерно-Маркетинговый Центр Концерна «Вега» (ИНН 7743084892) П.4340</w:t>
      </w:r>
    </w:p>
    <w:p w14:paraId="460FE348" w14:textId="02C9F6DD" w:rsidR="009164C3" w:rsidRPr="0075624F" w:rsidRDefault="009164C3" w:rsidP="009164C3">
      <w:pPr>
        <w:numPr>
          <w:ilvl w:val="0"/>
          <w:numId w:val="11"/>
        </w:numPr>
        <w:ind w:left="360"/>
      </w:pP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 xml:space="preserve">. по ад.: МО, Одинцовский р-н, п. ВНИИССОК, ул. Михаила Кутузова, д. 3 кв. 117, общ. пл.60,4.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., к/н 50:20:0070218:13824 Н/ц 4326300р. (без учета НДС) Собственник: АО «Инженерно-Маркетинговый Центр Концерна «Вега» (ИНН 7743084892) П.4340</w:t>
      </w:r>
    </w:p>
    <w:p w14:paraId="19101C48" w14:textId="1A19BF24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68C68F68" w14:textId="247885FD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05C34C23" w14:textId="77777777" w:rsidR="009164C3" w:rsidRPr="0075624F" w:rsidRDefault="009164C3" w:rsidP="009164C3">
      <w:pPr>
        <w:pStyle w:val="ac"/>
        <w:ind w:left="14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50% от начальной цены лота (Н\ц). 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Проект договора купли-продажи размещен на сайтах: </w:t>
      </w:r>
      <w:hyperlink r:id="rId26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7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8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304C92EA" w14:textId="77777777" w:rsidR="009164C3" w:rsidRPr="0075624F" w:rsidRDefault="009164C3" w:rsidP="009164C3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743F1C05" w14:textId="77777777" w:rsidR="009164C3" w:rsidRPr="0075624F" w:rsidRDefault="009164C3" w:rsidP="009164C3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3422EB58" w14:textId="77777777" w:rsidR="009164C3" w:rsidRPr="0075624F" w:rsidRDefault="009164C3" w:rsidP="009164C3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B544069" w14:textId="1A37E1AD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6CD9621E" w14:textId="6A96028C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7BB5EFD7" w14:textId="611A1BB0" w:rsidR="0075624F" w:rsidRPr="0075624F" w:rsidRDefault="0075624F" w:rsidP="00756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ИЗВЕЩЕНИЕ №5</w:t>
      </w:r>
    </w:p>
    <w:p w14:paraId="0DBF0C5C" w14:textId="624A5D62" w:rsidR="0075624F" w:rsidRPr="0075624F" w:rsidRDefault="0075624F" w:rsidP="00756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</w:t>
      </w:r>
      <w:r w:rsidR="00530A86">
        <w:rPr>
          <w:rFonts w:ascii="Times New Roman" w:hAnsi="Times New Roman" w:cs="Times New Roman"/>
          <w:b/>
          <w:bCs/>
          <w:sz w:val="24"/>
          <w:szCs w:val="24"/>
        </w:rPr>
        <w:t>заложенного д</w:t>
      </w:r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вижимого имущества (первичные торги). </w:t>
      </w:r>
    </w:p>
    <w:p w14:paraId="7549E5A2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EFB6B3E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E4DF8DE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10516A91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По лотам №1-4: </w:t>
      </w:r>
    </w:p>
    <w:p w14:paraId="1E71F15A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29.12.2020 в 18:00</w:t>
      </w:r>
    </w:p>
    <w:p w14:paraId="1444D7C6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Завершение приёма заявок – 26.01.2021 до 20:00</w:t>
      </w:r>
    </w:p>
    <w:p w14:paraId="301684BF" w14:textId="6443CBCF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28.01.2021 в 12:00</w:t>
      </w:r>
      <w:r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7EC9332" w14:textId="69D7B2F0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3BF77C41" w14:textId="77777777" w:rsidR="0075624F" w:rsidRPr="0075624F" w:rsidRDefault="0075624F" w:rsidP="0075624F">
      <w:pPr>
        <w:numPr>
          <w:ilvl w:val="0"/>
          <w:numId w:val="12"/>
        </w:numPr>
      </w:pPr>
      <w:r w:rsidRPr="0075624F">
        <w:rPr>
          <w:rFonts w:ascii="Calibri" w:eastAsia="Calibri" w:hAnsi="Calibri" w:cs="Calibri"/>
          <w:sz w:val="20"/>
          <w:szCs w:val="20"/>
        </w:rPr>
        <w:t>Авто ХЕНДЭ СОЛЯРИС, 2013 г/в, г/н Н449КА50, VIN Z94CT41DBDR260265 Н/ц 200000р. Собственник: Малышев В.П. П.4348</w:t>
      </w:r>
    </w:p>
    <w:p w14:paraId="2066AD1F" w14:textId="77777777" w:rsidR="0075624F" w:rsidRPr="0075624F" w:rsidRDefault="0075624F" w:rsidP="0075624F">
      <w:pPr>
        <w:numPr>
          <w:ilvl w:val="0"/>
          <w:numId w:val="12"/>
        </w:numPr>
        <w:ind w:left="360"/>
      </w:pPr>
      <w:r w:rsidRPr="0075624F">
        <w:rPr>
          <w:rFonts w:ascii="Calibri" w:eastAsia="Calibri" w:hAnsi="Calibri" w:cs="Calibri"/>
          <w:sz w:val="20"/>
          <w:szCs w:val="20"/>
        </w:rPr>
        <w:t>Авто BMW ХЗ, 2007 г/в, VIN WBAPC71030WD74533 Н/ц 513000р. Собственник: Чудаков М.В. П.4347</w:t>
      </w:r>
    </w:p>
    <w:p w14:paraId="1E0C3A22" w14:textId="77777777" w:rsidR="0075624F" w:rsidRPr="0075624F" w:rsidRDefault="0075624F" w:rsidP="0075624F">
      <w:pPr>
        <w:numPr>
          <w:ilvl w:val="0"/>
          <w:numId w:val="12"/>
        </w:numPr>
        <w:ind w:left="360"/>
      </w:pPr>
      <w:r w:rsidRPr="0075624F">
        <w:rPr>
          <w:rFonts w:ascii="Calibri" w:eastAsia="Calibri" w:hAnsi="Calibri" w:cs="Calibri"/>
          <w:sz w:val="20"/>
          <w:szCs w:val="20"/>
        </w:rPr>
        <w:t xml:space="preserve">Авто MITSUBISHI LANCER, 2012 г/в, VIN JMBSNCY1ACU004741, </w:t>
      </w:r>
      <w:proofErr w:type="spellStart"/>
      <w:r w:rsidRPr="0075624F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75624F">
        <w:rPr>
          <w:rFonts w:ascii="Calibri" w:eastAsia="Calibri" w:hAnsi="Calibri" w:cs="Calibri"/>
          <w:sz w:val="20"/>
          <w:szCs w:val="20"/>
        </w:rPr>
        <w:t>. серебристый Н/ц 432000р. Собственник: Нафиков Р.Р. П.4346</w:t>
      </w:r>
    </w:p>
    <w:p w14:paraId="561EE2D9" w14:textId="77777777" w:rsidR="0075624F" w:rsidRPr="0075624F" w:rsidRDefault="0075624F" w:rsidP="0075624F">
      <w:pPr>
        <w:numPr>
          <w:ilvl w:val="0"/>
          <w:numId w:val="12"/>
        </w:numPr>
        <w:ind w:left="360"/>
      </w:pPr>
      <w:r w:rsidRPr="0075624F">
        <w:rPr>
          <w:rFonts w:ascii="Calibri" w:eastAsia="Calibri" w:hAnsi="Calibri" w:cs="Calibri"/>
          <w:sz w:val="20"/>
          <w:szCs w:val="20"/>
        </w:rPr>
        <w:lastRenderedPageBreak/>
        <w:t>Авто KIA RIO, VIN Z94CC41BBHR413365, г/в 2016, г/н Е418РЕ750 Н/ц 334000р. Собственник: Петраков А.В. П.4329</w:t>
      </w:r>
    </w:p>
    <w:p w14:paraId="12F88FDC" w14:textId="64B3A943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5B714DF9" w14:textId="24C9331C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7C35BF28" w14:textId="77777777" w:rsidR="0075624F" w:rsidRPr="0075624F" w:rsidRDefault="0075624F" w:rsidP="0075624F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50% от начальной цены лота (Н\ц). Договор купли-продажи подписывается с победителем торгов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30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2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D3B6B2A" w14:textId="29A6B9E1" w:rsidR="0075624F" w:rsidRPr="0075624F" w:rsidRDefault="0075624F" w:rsidP="0075624F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56485453" w14:textId="77777777" w:rsidR="0075624F" w:rsidRPr="0075624F" w:rsidRDefault="0075624F" w:rsidP="0075624F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55BA70FE" w14:textId="6C8DA679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113866DF" w14:textId="3BCF36AE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1771777F" w14:textId="44CA2E53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3525468C" w14:textId="7606529A" w:rsidR="0075624F" w:rsidRPr="0075624F" w:rsidRDefault="0075624F" w:rsidP="00756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ИЗВЕЩЕНИЕ №6</w:t>
      </w:r>
    </w:p>
    <w:p w14:paraId="7210379B" w14:textId="2EB4E455" w:rsidR="0075624F" w:rsidRPr="0075624F" w:rsidRDefault="0075624F" w:rsidP="00756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о проведении аукц</w:t>
      </w:r>
      <w:r w:rsidR="00530A86">
        <w:rPr>
          <w:rFonts w:ascii="Times New Roman" w:hAnsi="Times New Roman" w:cs="Times New Roman"/>
          <w:b/>
          <w:bCs/>
          <w:sz w:val="24"/>
          <w:szCs w:val="24"/>
        </w:rPr>
        <w:t xml:space="preserve">иона по продаже арестованного </w:t>
      </w:r>
      <w:bookmarkStart w:id="0" w:name="_GoBack"/>
      <w:bookmarkEnd w:id="0"/>
      <w:r w:rsidRPr="0075624F">
        <w:rPr>
          <w:rFonts w:ascii="Times New Roman" w:hAnsi="Times New Roman" w:cs="Times New Roman"/>
          <w:b/>
          <w:bCs/>
          <w:sz w:val="24"/>
          <w:szCs w:val="24"/>
        </w:rPr>
        <w:t xml:space="preserve">движимого имущества (первичные торги). </w:t>
      </w:r>
    </w:p>
    <w:p w14:paraId="733231D6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7AEDABF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3A0AC2E7" w14:textId="77777777" w:rsidR="0075624F" w:rsidRPr="0075624F" w:rsidRDefault="0075624F" w:rsidP="0075624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9E3F8E0" w14:textId="5CA20040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color w:val="000000"/>
          <w:sz w:val="24"/>
          <w:szCs w:val="24"/>
        </w:rPr>
        <w:t xml:space="preserve">По лотам №1: </w:t>
      </w:r>
    </w:p>
    <w:p w14:paraId="49CF84DD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29.12.2020 в 18:00</w:t>
      </w:r>
    </w:p>
    <w:p w14:paraId="3928E3CF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Завершение приёма заявок – 26.01.2021 до 20:00</w:t>
      </w:r>
    </w:p>
    <w:p w14:paraId="70B847A6" w14:textId="77777777" w:rsidR="0075624F" w:rsidRPr="0075624F" w:rsidRDefault="0075624F" w:rsidP="0075624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24F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28.01.2021 в 12:00</w:t>
      </w:r>
      <w:r w:rsidRPr="007562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B601280" w14:textId="4FB28500" w:rsidR="0075624F" w:rsidRPr="0075624F" w:rsidRDefault="0075624F" w:rsidP="009164C3">
      <w:pPr>
        <w:rPr>
          <w:rFonts w:ascii="Calibri" w:eastAsia="Calibri" w:hAnsi="Calibri" w:cs="Calibri"/>
          <w:sz w:val="20"/>
          <w:szCs w:val="20"/>
        </w:rPr>
      </w:pPr>
    </w:p>
    <w:p w14:paraId="59C33DCC" w14:textId="13599A6A" w:rsidR="0075624F" w:rsidRPr="0075624F" w:rsidRDefault="0075624F" w:rsidP="0075624F"/>
    <w:p w14:paraId="3226B1CC" w14:textId="77777777" w:rsidR="0075624F" w:rsidRPr="0075624F" w:rsidRDefault="0075624F" w:rsidP="0075624F">
      <w:pPr>
        <w:numPr>
          <w:ilvl w:val="0"/>
          <w:numId w:val="13"/>
        </w:numPr>
      </w:pPr>
      <w:r w:rsidRPr="0075624F">
        <w:rPr>
          <w:rFonts w:ascii="Calibri" w:eastAsia="Calibri" w:hAnsi="Calibri" w:cs="Calibri"/>
          <w:sz w:val="20"/>
          <w:szCs w:val="20"/>
        </w:rPr>
        <w:t>Авто Форд Эксплорер, г/н Н206ТВ750, 2015 г/в, VIN Z6FBXXESWBFK28915 Н/ц 1122000р. (без учета НДС) Собственник: ООО «СФЛ» (ИНН 5014010953) П.4330</w:t>
      </w:r>
    </w:p>
    <w:p w14:paraId="238C5D9F" w14:textId="726AECF2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511D7C01" w14:textId="732B0575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4D755B2C" w14:textId="77777777" w:rsidR="0075624F" w:rsidRPr="0075624F" w:rsidRDefault="0075624F" w:rsidP="0075624F">
      <w:pPr>
        <w:pStyle w:val="ac"/>
        <w:ind w:left="14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75624F">
        <w:rPr>
          <w:rFonts w:ascii="Times New Roman" w:hAnsi="Times New Roman" w:cs="Times New Roman"/>
          <w:sz w:val="24"/>
          <w:szCs w:val="24"/>
        </w:rPr>
        <w:t>Размер задатка: 50% от начальной цены лота (Н\ц). 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</w:t>
      </w:r>
      <w:r w:rsidRPr="0075624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Проект договора купли-продажи размещен на сайтах: </w:t>
      </w:r>
      <w:hyperlink r:id="rId34" w:history="1">
        <w:r w:rsidRPr="0075624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75624F">
        <w:rPr>
          <w:rFonts w:ascii="Times New Roman" w:hAnsi="Times New Roman" w:cs="Times New Roman"/>
          <w:sz w:val="24"/>
          <w:szCs w:val="24"/>
        </w:rPr>
        <w:t>,</w:t>
      </w:r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6" w:tgtFrame="_blank" w:history="1">
        <w:r w:rsidRPr="0075624F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75624F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1246D3D" w14:textId="262751AF" w:rsidR="0075624F" w:rsidRPr="0075624F" w:rsidRDefault="0075624F" w:rsidP="0075624F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75624F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75624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75624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75624F">
        <w:rPr>
          <w:rFonts w:ascii="Times New Roman" w:hAnsi="Times New Roman" w:cs="Times New Roman"/>
          <w:sz w:val="24"/>
          <w:szCs w:val="24"/>
        </w:rPr>
        <w:t>.</w:t>
      </w:r>
    </w:p>
    <w:p w14:paraId="1D7FA4CA" w14:textId="77777777" w:rsidR="0075624F" w:rsidRPr="0075624F" w:rsidRDefault="0075624F" w:rsidP="0075624F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547D4433" w14:textId="64AE4B8A" w:rsidR="009164C3" w:rsidRPr="0075624F" w:rsidRDefault="009164C3" w:rsidP="009164C3">
      <w:pPr>
        <w:rPr>
          <w:rFonts w:ascii="Calibri" w:eastAsia="Calibri" w:hAnsi="Calibri" w:cs="Calibri"/>
          <w:sz w:val="20"/>
          <w:szCs w:val="20"/>
        </w:rPr>
      </w:pPr>
    </w:p>
    <w:p w14:paraId="1E3299BE" w14:textId="00F5CAA4" w:rsidR="003C414A" w:rsidRPr="0075624F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8D5B691" w14:textId="77777777" w:rsidR="00E1717A" w:rsidRPr="0075624F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4F">
        <w:rPr>
          <w:rFonts w:ascii="Times New Roman" w:hAnsi="Times New Roman" w:cs="Times New Roman"/>
          <w:b/>
          <w:sz w:val="24"/>
          <w:szCs w:val="24"/>
        </w:rPr>
        <w:t>По всем извещениям Задаток вносится в срок приема заявок в безналичной форме по следующим реквизитам Уполномоченного органа:</w:t>
      </w:r>
    </w:p>
    <w:p w14:paraId="49C9B8F5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Pr="0075624F">
        <w:rPr>
          <w:rFonts w:ascii="Times New Roman" w:hAnsi="Times New Roman" w:cs="Times New Roman"/>
          <w:b/>
          <w:bCs/>
          <w:sz w:val="24"/>
          <w:szCs w:val="24"/>
        </w:rPr>
        <w:t>сч</w:t>
      </w:r>
      <w:proofErr w:type="spellEnd"/>
      <w:r w:rsidRPr="0075624F">
        <w:rPr>
          <w:rFonts w:ascii="Times New Roman" w:hAnsi="Times New Roman" w:cs="Times New Roman"/>
          <w:b/>
          <w:bCs/>
          <w:sz w:val="24"/>
          <w:szCs w:val="24"/>
        </w:rPr>
        <w:t>: 05481А18500)</w:t>
      </w:r>
    </w:p>
    <w:p w14:paraId="5AC97880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Наименование банка: ГУ БАНКА РОССИИ ПО ЦФО Г. МОСКВА 35</w:t>
      </w:r>
    </w:p>
    <w:p w14:paraId="7E20BD1C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р/с: 40302810345251000012</w:t>
      </w:r>
    </w:p>
    <w:p w14:paraId="4903C99E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ИНН: 7716642273</w:t>
      </w:r>
    </w:p>
    <w:p w14:paraId="315A8259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КПП: 770201001</w:t>
      </w:r>
    </w:p>
    <w:p w14:paraId="784762E6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БИК: 044525000</w:t>
      </w:r>
    </w:p>
    <w:p w14:paraId="65AA1833" w14:textId="77777777" w:rsidR="00E1717A" w:rsidRPr="0075624F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b/>
          <w:bCs/>
          <w:sz w:val="24"/>
          <w:szCs w:val="24"/>
        </w:rPr>
        <w:t>ОКТМО: 46000000</w:t>
      </w:r>
    </w:p>
    <w:p w14:paraId="496F461A" w14:textId="77777777" w:rsidR="00E1717A" w:rsidRPr="0075624F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624F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назначение: За участие в торгах по: №лота, наименование имущества, № поручения. Датой внесения задатка считается дата зачисления денег на расчетный счет.</w:t>
      </w:r>
    </w:p>
    <w:p w14:paraId="4CE12AA9" w14:textId="77777777" w:rsidR="00E1717A" w:rsidRPr="0075624F" w:rsidRDefault="00E1717A" w:rsidP="00E1717A">
      <w:pPr>
        <w:autoSpaceDE w:val="0"/>
        <w:autoSpaceDN w:val="0"/>
        <w:adjustRightInd w:val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задатке, форма которого размещена.</w:t>
      </w:r>
    </w:p>
    <w:p w14:paraId="752E7FB7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24F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на почту </w:t>
      </w:r>
      <w:hyperlink r:id="rId38" w:history="1">
        <w:r w:rsidRPr="007562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75624F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39" w:tgtFrame="_blank" w:history="1">
        <w:r w:rsidRPr="0075624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http://www.tenderliga.ru/</w:t>
        </w:r>
      </w:hyperlink>
      <w:r w:rsidRPr="007562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75624F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установленный законодательством срок договор купли-продажи, не возвращается.</w:t>
      </w:r>
    </w:p>
    <w:p w14:paraId="13E68605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ABA" w:rsidRPr="00167ABA" w14:paraId="3B0AF41F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B02F15" w14:textId="77777777" w:rsidR="00E1717A" w:rsidRPr="00167ABA" w:rsidRDefault="00E1717A" w:rsidP="004546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E1717A" w:rsidRPr="00272B18" w14:paraId="084B1F61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2E442BA5" w14:textId="77777777" w:rsidR="00E1717A" w:rsidRPr="00272B18" w:rsidRDefault="00E1717A" w:rsidP="00454683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4FF75D3" w14:textId="77777777" w:rsidR="00E1717A" w:rsidRPr="00272B18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7F23A" w14:textId="77777777" w:rsidR="00E1717A" w:rsidRPr="00F03ABC" w:rsidRDefault="00E1717A" w:rsidP="00E1717A">
      <w:pPr>
        <w:rPr>
          <w:rFonts w:ascii="Times New Roman" w:hAnsi="Times New Roman" w:cs="Times New Roman"/>
          <w:sz w:val="24"/>
          <w:szCs w:val="24"/>
        </w:rPr>
      </w:pPr>
    </w:p>
    <w:p w14:paraId="4D859A96" w14:textId="19884031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1B134728" w14:textId="4D9D9B94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26652A2" w14:textId="1A7CF0D6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6300F5E" w14:textId="3CCA69E2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C4CC9AF" w14:textId="68E21C75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56AA532" w14:textId="27505033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F21709F" w14:textId="50EA5129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8388416" w14:textId="3B3012F0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E535DF3" w14:textId="1F48082C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296E521C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11591E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1568D9" w14:textId="1E20754D" w:rsidR="00AA5B51" w:rsidRPr="00AA5B51" w:rsidRDefault="00AA5B51" w:rsidP="00121F64"/>
    <w:sectPr w:rsidR="00AA5B51" w:rsidRPr="00AA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303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0F3D52D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117F6A4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1C133C0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3C57345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5" w15:restartNumberingAfterBreak="0">
    <w:nsid w:val="36AA46B2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6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7" w15:restartNumberingAfterBreak="0">
    <w:nsid w:val="4B34539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8" w15:restartNumberingAfterBreak="0">
    <w:nsid w:val="66C90BF9"/>
    <w:multiLevelType w:val="hybridMultilevel"/>
    <w:tmpl w:val="0409001D"/>
    <w:lvl w:ilvl="0" w:tplc="B1406B7A">
      <w:start w:val="1"/>
      <w:numFmt w:val="decimal"/>
      <w:lvlText w:val="%1."/>
      <w:lvlJc w:val="left"/>
      <w:pPr>
        <w:ind w:left="360" w:hanging="360"/>
      </w:pPr>
    </w:lvl>
    <w:lvl w:ilvl="1" w:tplc="C9F67D06">
      <w:start w:val="1"/>
      <w:numFmt w:val="lowerLetter"/>
      <w:lvlText w:val="%2."/>
      <w:lvlJc w:val="left"/>
      <w:pPr>
        <w:ind w:left="720" w:hanging="360"/>
      </w:pPr>
    </w:lvl>
    <w:lvl w:ilvl="2" w:tplc="D9808ABA">
      <w:start w:val="1"/>
      <w:numFmt w:val="lowerRoman"/>
      <w:lvlText w:val="%3."/>
      <w:lvlJc w:val="left"/>
      <w:pPr>
        <w:ind w:left="1080" w:hanging="360"/>
      </w:pPr>
    </w:lvl>
    <w:lvl w:ilvl="3" w:tplc="9C0AAE08">
      <w:start w:val="1"/>
      <w:numFmt w:val="decimal"/>
      <w:lvlText w:val="%4)"/>
      <w:lvlJc w:val="left"/>
      <w:pPr>
        <w:ind w:left="1440" w:hanging="360"/>
      </w:pPr>
    </w:lvl>
    <w:lvl w:ilvl="4" w:tplc="14BCF496">
      <w:start w:val="1"/>
      <w:numFmt w:val="lowerLetter"/>
      <w:lvlText w:val="%5)"/>
      <w:lvlJc w:val="left"/>
      <w:pPr>
        <w:ind w:left="1800" w:hanging="360"/>
      </w:pPr>
    </w:lvl>
    <w:lvl w:ilvl="5" w:tplc="A77CB846">
      <w:start w:val="1"/>
      <w:numFmt w:val="lowerRoman"/>
      <w:lvlText w:val="%6)"/>
      <w:lvlJc w:val="left"/>
      <w:pPr>
        <w:ind w:left="2160" w:hanging="360"/>
      </w:pPr>
    </w:lvl>
    <w:lvl w:ilvl="6" w:tplc="F06E3036">
      <w:start w:val="1"/>
      <w:numFmt w:val="decimal"/>
      <w:lvlText w:val="(%7)"/>
      <w:lvlJc w:val="left"/>
      <w:pPr>
        <w:ind w:left="2520" w:hanging="360"/>
      </w:pPr>
    </w:lvl>
    <w:lvl w:ilvl="7" w:tplc="F746DCC8">
      <w:start w:val="1"/>
      <w:numFmt w:val="lowerLetter"/>
      <w:lvlText w:val="(%8)"/>
      <w:lvlJc w:val="left"/>
      <w:pPr>
        <w:ind w:left="2880" w:hanging="360"/>
      </w:pPr>
    </w:lvl>
    <w:lvl w:ilvl="8" w:tplc="8BEC6E9A">
      <w:start w:val="1"/>
      <w:numFmt w:val="lowerRoman"/>
      <w:lvlText w:val="(%9)"/>
      <w:lvlJc w:val="left"/>
      <w:pPr>
        <w:ind w:left="3240" w:hanging="360"/>
      </w:pPr>
    </w:lvl>
  </w:abstractNum>
  <w:abstractNum w:abstractNumId="9" w15:restartNumberingAfterBreak="0">
    <w:nsid w:val="692215A3"/>
    <w:multiLevelType w:val="hybridMultilevel"/>
    <w:tmpl w:val="1FBCED9A"/>
    <w:lvl w:ilvl="0" w:tplc="AF9ECD8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8E11A9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1" w15:restartNumberingAfterBreak="0">
    <w:nsid w:val="6FB07182"/>
    <w:multiLevelType w:val="hybridMultilevel"/>
    <w:tmpl w:val="CCB4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03F6F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58"/>
    <w:rsid w:val="00002E61"/>
    <w:rsid w:val="00004DE5"/>
    <w:rsid w:val="00007ECA"/>
    <w:rsid w:val="00017EBD"/>
    <w:rsid w:val="000254B8"/>
    <w:rsid w:val="000517B0"/>
    <w:rsid w:val="000630AC"/>
    <w:rsid w:val="000B04B5"/>
    <w:rsid w:val="000C07A0"/>
    <w:rsid w:val="000C0BBD"/>
    <w:rsid w:val="000F05F5"/>
    <w:rsid w:val="000F4862"/>
    <w:rsid w:val="000F4B82"/>
    <w:rsid w:val="00103770"/>
    <w:rsid w:val="00105B6D"/>
    <w:rsid w:val="00112D01"/>
    <w:rsid w:val="00121F64"/>
    <w:rsid w:val="00135DE0"/>
    <w:rsid w:val="001377F1"/>
    <w:rsid w:val="00164D00"/>
    <w:rsid w:val="00167ABA"/>
    <w:rsid w:val="00173A1D"/>
    <w:rsid w:val="00192723"/>
    <w:rsid w:val="001A1B3A"/>
    <w:rsid w:val="001E23F5"/>
    <w:rsid w:val="001E2A93"/>
    <w:rsid w:val="0020544A"/>
    <w:rsid w:val="002143A5"/>
    <w:rsid w:val="0021481A"/>
    <w:rsid w:val="00255A63"/>
    <w:rsid w:val="00263060"/>
    <w:rsid w:val="00266727"/>
    <w:rsid w:val="00296C01"/>
    <w:rsid w:val="003008F5"/>
    <w:rsid w:val="00313239"/>
    <w:rsid w:val="00315FFA"/>
    <w:rsid w:val="00324990"/>
    <w:rsid w:val="00341FA7"/>
    <w:rsid w:val="003439FC"/>
    <w:rsid w:val="003507A3"/>
    <w:rsid w:val="00351712"/>
    <w:rsid w:val="00382EAA"/>
    <w:rsid w:val="00387BF0"/>
    <w:rsid w:val="003A39AE"/>
    <w:rsid w:val="003A4462"/>
    <w:rsid w:val="003C414A"/>
    <w:rsid w:val="003C63FA"/>
    <w:rsid w:val="003E1EA0"/>
    <w:rsid w:val="0040128E"/>
    <w:rsid w:val="0040140D"/>
    <w:rsid w:val="004076F1"/>
    <w:rsid w:val="00442DFF"/>
    <w:rsid w:val="00447E09"/>
    <w:rsid w:val="00452F93"/>
    <w:rsid w:val="0045511C"/>
    <w:rsid w:val="004B3996"/>
    <w:rsid w:val="004E1150"/>
    <w:rsid w:val="005056DB"/>
    <w:rsid w:val="00530A86"/>
    <w:rsid w:val="00532340"/>
    <w:rsid w:val="00532C45"/>
    <w:rsid w:val="00561DC1"/>
    <w:rsid w:val="00584169"/>
    <w:rsid w:val="005911C4"/>
    <w:rsid w:val="005A118D"/>
    <w:rsid w:val="005B303C"/>
    <w:rsid w:val="005B5B81"/>
    <w:rsid w:val="005C476E"/>
    <w:rsid w:val="005D5C1A"/>
    <w:rsid w:val="005E4067"/>
    <w:rsid w:val="005E69DE"/>
    <w:rsid w:val="005F088C"/>
    <w:rsid w:val="00606AC8"/>
    <w:rsid w:val="00613FDD"/>
    <w:rsid w:val="00633C7E"/>
    <w:rsid w:val="0066317E"/>
    <w:rsid w:val="00670A02"/>
    <w:rsid w:val="00673A95"/>
    <w:rsid w:val="006943FA"/>
    <w:rsid w:val="006B0838"/>
    <w:rsid w:val="006E459C"/>
    <w:rsid w:val="0075624F"/>
    <w:rsid w:val="00766C78"/>
    <w:rsid w:val="00770057"/>
    <w:rsid w:val="00783AFD"/>
    <w:rsid w:val="00792E6E"/>
    <w:rsid w:val="0079795D"/>
    <w:rsid w:val="007C7C7C"/>
    <w:rsid w:val="007E2EC9"/>
    <w:rsid w:val="008023A7"/>
    <w:rsid w:val="008061A7"/>
    <w:rsid w:val="00821375"/>
    <w:rsid w:val="00835AD6"/>
    <w:rsid w:val="00846487"/>
    <w:rsid w:val="008A273E"/>
    <w:rsid w:val="008E1853"/>
    <w:rsid w:val="008F00A7"/>
    <w:rsid w:val="0090252E"/>
    <w:rsid w:val="009164C3"/>
    <w:rsid w:val="00927422"/>
    <w:rsid w:val="00932819"/>
    <w:rsid w:val="009516A9"/>
    <w:rsid w:val="00954B5C"/>
    <w:rsid w:val="0095757F"/>
    <w:rsid w:val="00965DBB"/>
    <w:rsid w:val="00985B84"/>
    <w:rsid w:val="009907A6"/>
    <w:rsid w:val="0099089E"/>
    <w:rsid w:val="00990FD5"/>
    <w:rsid w:val="00994054"/>
    <w:rsid w:val="009C7900"/>
    <w:rsid w:val="009F6B1A"/>
    <w:rsid w:val="00A21DB7"/>
    <w:rsid w:val="00A24C05"/>
    <w:rsid w:val="00A27952"/>
    <w:rsid w:val="00A344FE"/>
    <w:rsid w:val="00A40007"/>
    <w:rsid w:val="00A41DF6"/>
    <w:rsid w:val="00A41EC9"/>
    <w:rsid w:val="00A551A1"/>
    <w:rsid w:val="00A73D57"/>
    <w:rsid w:val="00A810B1"/>
    <w:rsid w:val="00A94833"/>
    <w:rsid w:val="00AA5B51"/>
    <w:rsid w:val="00B0726C"/>
    <w:rsid w:val="00B47767"/>
    <w:rsid w:val="00B5272D"/>
    <w:rsid w:val="00B53589"/>
    <w:rsid w:val="00B62414"/>
    <w:rsid w:val="00B70114"/>
    <w:rsid w:val="00B72F72"/>
    <w:rsid w:val="00BB2F2A"/>
    <w:rsid w:val="00BD7959"/>
    <w:rsid w:val="00C0378B"/>
    <w:rsid w:val="00C14CCE"/>
    <w:rsid w:val="00C54090"/>
    <w:rsid w:val="00C547F7"/>
    <w:rsid w:val="00C8082A"/>
    <w:rsid w:val="00C85A47"/>
    <w:rsid w:val="00CA5C32"/>
    <w:rsid w:val="00CB0BEE"/>
    <w:rsid w:val="00CD4277"/>
    <w:rsid w:val="00CE1A49"/>
    <w:rsid w:val="00CE597B"/>
    <w:rsid w:val="00CF3ED1"/>
    <w:rsid w:val="00D50AF4"/>
    <w:rsid w:val="00D554E3"/>
    <w:rsid w:val="00D64D1F"/>
    <w:rsid w:val="00D81BAD"/>
    <w:rsid w:val="00D84435"/>
    <w:rsid w:val="00D9118F"/>
    <w:rsid w:val="00DF4D9D"/>
    <w:rsid w:val="00E156CB"/>
    <w:rsid w:val="00E1717A"/>
    <w:rsid w:val="00E30864"/>
    <w:rsid w:val="00E37759"/>
    <w:rsid w:val="00EA335B"/>
    <w:rsid w:val="00EB7BFB"/>
    <w:rsid w:val="00EC7C46"/>
    <w:rsid w:val="00ED6740"/>
    <w:rsid w:val="00F055B8"/>
    <w:rsid w:val="00F06058"/>
    <w:rsid w:val="00F268B0"/>
    <w:rsid w:val="00F3455D"/>
    <w:rsid w:val="00F53D53"/>
    <w:rsid w:val="00F640E9"/>
    <w:rsid w:val="00F75891"/>
    <w:rsid w:val="00F81FAD"/>
    <w:rsid w:val="00F848F6"/>
    <w:rsid w:val="00F92558"/>
    <w:rsid w:val="00FA0A80"/>
    <w:rsid w:val="00FA2ECF"/>
    <w:rsid w:val="00FA527B"/>
    <w:rsid w:val="00FB090F"/>
    <w:rsid w:val="00FC143D"/>
    <w:rsid w:val="00FC7F25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5EFC"/>
  <w15:docId w15:val="{8BA9F726-77ED-4D3B-94F8-633447D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6058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08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08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08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12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8E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15FF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15FFA"/>
    <w:rPr>
      <w:b/>
      <w:bCs/>
      <w:sz w:val="20"/>
      <w:szCs w:val="20"/>
    </w:rPr>
  </w:style>
  <w:style w:type="paragraph" w:styleId="ac">
    <w:name w:val="No Spacing"/>
    <w:uiPriority w:val="1"/>
    <w:qFormat/>
    <w:rsid w:val="00B7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arest.tenderstandart.ru/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://www.tenderlig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9396/" TargetMode="External"/><Relationship Id="rId34" Type="http://schemas.openxmlformats.org/officeDocument/2006/relationships/hyperlink" Target="http://www.torgi.gov.ru" TargetMode="External"/><Relationship Id="rId7" Type="http://schemas.openxmlformats.org/officeDocument/2006/relationships/hyperlink" Target="http://arest.tenderstandart.ru/" TargetMode="External"/><Relationship Id="rId12" Type="http://schemas.openxmlformats.org/officeDocument/2006/relationships/hyperlink" Target="http://www.tenderliga.ru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www.consultant.ru/document/cons_doc_LAW_19396/" TargetMode="External"/><Relationship Id="rId33" Type="http://schemas.openxmlformats.org/officeDocument/2006/relationships/hyperlink" Target="http://www.consultant.ru/document/cons_doc_LAW_19396/" TargetMode="External"/><Relationship Id="rId38" Type="http://schemas.openxmlformats.org/officeDocument/2006/relationships/hyperlink" Target="mailto:mligalgrupp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est.tenderstandart.ru/" TargetMode="External"/><Relationship Id="rId20" Type="http://schemas.openxmlformats.org/officeDocument/2006/relationships/hyperlink" Target="http://arest.tenderstandart.ru/" TargetMode="External"/><Relationship Id="rId29" Type="http://schemas.openxmlformats.org/officeDocument/2006/relationships/hyperlink" Target="http://www.consultant.ru/document/cons_doc_LAW_19396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ligalgruppa@gmail.com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arest.tenderstandart.ru/" TargetMode="External"/><Relationship Id="rId32" Type="http://schemas.openxmlformats.org/officeDocument/2006/relationships/hyperlink" Target="http://arest.tenderstandart.ru/" TargetMode="External"/><Relationship Id="rId37" Type="http://schemas.openxmlformats.org/officeDocument/2006/relationships/hyperlink" Target="http://www.consultant.ru/document/cons_doc_LAW_19396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enderliga.ru/" TargetMode="External"/><Relationship Id="rId23" Type="http://schemas.openxmlformats.org/officeDocument/2006/relationships/hyperlink" Target="http://www.tenderliga.ru/" TargetMode="External"/><Relationship Id="rId28" Type="http://schemas.openxmlformats.org/officeDocument/2006/relationships/hyperlink" Target="http://arest.tenderstandart.ru/" TargetMode="External"/><Relationship Id="rId36" Type="http://schemas.openxmlformats.org/officeDocument/2006/relationships/hyperlink" Target="http://arest.tenderstandart.ru/" TargetMode="External"/><Relationship Id="rId10" Type="http://schemas.openxmlformats.org/officeDocument/2006/relationships/hyperlink" Target="http://www.tenderliga.ru/" TargetMode="External"/><Relationship Id="rId19" Type="http://schemas.openxmlformats.org/officeDocument/2006/relationships/hyperlink" Target="http://www.tenderliga.ru/" TargetMode="External"/><Relationship Id="rId31" Type="http://schemas.openxmlformats.org/officeDocument/2006/relationships/hyperlink" Target="http://www.tenderli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est.tenderstandart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tenderliga.ru/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tenderl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D0BE-5BED-4AA1-AC0F-5B82410A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2020-11-09T13:05:00Z</cp:lastPrinted>
  <dcterms:created xsi:type="dcterms:W3CDTF">2020-12-21T09:22:00Z</dcterms:created>
  <dcterms:modified xsi:type="dcterms:W3CDTF">2020-12-29T07:21:00Z</dcterms:modified>
</cp:coreProperties>
</file>