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2EB" w:rsidRPr="00522B5D" w:rsidRDefault="00C542EB" w:rsidP="00C542EB">
      <w:pPr>
        <w:pStyle w:val="a4"/>
        <w:ind w:firstLine="709"/>
        <w:jc w:val="both"/>
        <w:rPr>
          <w:rFonts w:cs="Times New Roman"/>
          <w:color w:val="000000"/>
          <w:sz w:val="24"/>
          <w:szCs w:val="24"/>
        </w:rPr>
      </w:pPr>
      <w:bookmarkStart w:id="0" w:name="_Hlk63157609"/>
      <w:r w:rsidRPr="00522B5D">
        <w:rPr>
          <w:rFonts w:cs="Times New Roman"/>
          <w:b/>
          <w:sz w:val="24"/>
          <w:szCs w:val="24"/>
        </w:rPr>
        <w:t>ООО «</w:t>
      </w:r>
      <w:proofErr w:type="spellStart"/>
      <w:r w:rsidRPr="00522B5D">
        <w:rPr>
          <w:rFonts w:cs="Times New Roman"/>
          <w:b/>
          <w:sz w:val="24"/>
          <w:szCs w:val="24"/>
        </w:rPr>
        <w:t>Фиттбер</w:t>
      </w:r>
      <w:proofErr w:type="spellEnd"/>
      <w:r w:rsidRPr="00522B5D">
        <w:rPr>
          <w:rFonts w:cs="Times New Roman"/>
          <w:b/>
          <w:sz w:val="24"/>
          <w:szCs w:val="24"/>
        </w:rPr>
        <w:t xml:space="preserve">» </w:t>
      </w:r>
      <w:r w:rsidRPr="00522B5D">
        <w:rPr>
          <w:rFonts w:cs="Times New Roman"/>
          <w:sz w:val="24"/>
          <w:szCs w:val="24"/>
        </w:rPr>
        <w:t xml:space="preserve">(Организатор торгов (аукциона) (108811, г. Москва, Киевское шоссе 22-й км (п. Московский), </w:t>
      </w:r>
      <w:proofErr w:type="spellStart"/>
      <w:r w:rsidRPr="00522B5D">
        <w:rPr>
          <w:rFonts w:cs="Times New Roman"/>
          <w:sz w:val="24"/>
          <w:szCs w:val="24"/>
        </w:rPr>
        <w:t>домовол</w:t>
      </w:r>
      <w:proofErr w:type="spellEnd"/>
      <w:r w:rsidRPr="00522B5D">
        <w:rPr>
          <w:rFonts w:cs="Times New Roman"/>
          <w:sz w:val="24"/>
          <w:szCs w:val="24"/>
        </w:rPr>
        <w:t xml:space="preserve">. 4, стр. 1, блок Б, 9 этаж, офис 908/34Б), ИНН 5003090280), тел. </w:t>
      </w:r>
      <w:r w:rsidRPr="00522B5D">
        <w:rPr>
          <w:sz w:val="24"/>
          <w:szCs w:val="24"/>
        </w:rPr>
        <w:t>+7 969 342 59 99, E-</w:t>
      </w:r>
      <w:proofErr w:type="spellStart"/>
      <w:r w:rsidRPr="00522B5D">
        <w:rPr>
          <w:sz w:val="24"/>
          <w:szCs w:val="24"/>
        </w:rPr>
        <w:t>mail</w:t>
      </w:r>
      <w:proofErr w:type="spellEnd"/>
      <w:r w:rsidRPr="00522B5D">
        <w:rPr>
          <w:sz w:val="24"/>
          <w:szCs w:val="24"/>
        </w:rPr>
        <w:t>: rufittber@gmail.com</w:t>
      </w:r>
      <w:r w:rsidRPr="00522B5D">
        <w:rPr>
          <w:rStyle w:val="a5"/>
          <w:color w:val="000000"/>
          <w:sz w:val="24"/>
          <w:szCs w:val="24"/>
          <w:shd w:val="clear" w:color="auto" w:fill="FAFAFA"/>
        </w:rPr>
        <w:t>,</w:t>
      </w:r>
      <w:r w:rsidRPr="00522B5D">
        <w:rPr>
          <w:rFonts w:cs="Times New Roman"/>
          <w:sz w:val="24"/>
          <w:szCs w:val="24"/>
        </w:rPr>
        <w:t xml:space="preserve"> как организатор торгов, действующий на основании Гос. контракта № </w:t>
      </w:r>
      <w:r w:rsidRPr="00522B5D">
        <w:rPr>
          <w:rFonts w:cs="Times New Roman"/>
          <w:color w:val="282828"/>
          <w:sz w:val="24"/>
          <w:szCs w:val="24"/>
          <w:shd w:val="clear" w:color="auto" w:fill="FFFFFF"/>
        </w:rPr>
        <w:t>50-05/356</w:t>
      </w:r>
      <w:r w:rsidRPr="00522B5D">
        <w:rPr>
          <w:rFonts w:cs="Times New Roman"/>
          <w:sz w:val="24"/>
          <w:szCs w:val="24"/>
        </w:rPr>
        <w:t xml:space="preserve"> от 11.12.2020, на основании поручений Территориального управления Федерального агентства по управлению государственным имуществом в Московской области (Уполномоченный орган),</w:t>
      </w:r>
      <w:r w:rsidRPr="00522B5D">
        <w:rPr>
          <w:rFonts w:eastAsia="Times New Roman" w:cs="Times New Roman"/>
          <w:iCs/>
          <w:sz w:val="24"/>
          <w:szCs w:val="24"/>
        </w:rPr>
        <w:t xml:space="preserve"> </w:t>
      </w:r>
      <w:r w:rsidRPr="00522B5D">
        <w:rPr>
          <w:rFonts w:cs="Times New Roman"/>
          <w:sz w:val="24"/>
          <w:szCs w:val="24"/>
        </w:rPr>
        <w:t xml:space="preserve">проводит торги </w:t>
      </w:r>
      <w:r w:rsidRPr="00522B5D">
        <w:rPr>
          <w:rFonts w:cs="Times New Roman"/>
          <w:color w:val="000000"/>
          <w:sz w:val="24"/>
          <w:szCs w:val="24"/>
        </w:rPr>
        <w:t xml:space="preserve">в форме аукциона, открытого по составу участников. </w:t>
      </w:r>
      <w:r w:rsidRPr="00522B5D">
        <w:rPr>
          <w:rFonts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Pr="00522B5D">
        <w:rPr>
          <w:rFonts w:cs="Times New Roman"/>
          <w:color w:val="000000" w:themeColor="text1"/>
          <w:sz w:val="24"/>
          <w:szCs w:val="24"/>
        </w:rPr>
        <w:t>www</w:t>
      </w:r>
      <w:proofErr w:type="spellEnd"/>
      <w:r w:rsidRPr="00522B5D">
        <w:rPr>
          <w:rFonts w:cs="Times New Roman"/>
          <w:color w:val="000000" w:themeColor="text1"/>
          <w:sz w:val="24"/>
          <w:szCs w:val="24"/>
        </w:rPr>
        <w:t>.</w:t>
      </w:r>
      <w:proofErr w:type="spellStart"/>
      <w:r w:rsidRPr="00522B5D">
        <w:rPr>
          <w:rFonts w:cs="Times New Roman"/>
          <w:color w:val="000000" w:themeColor="text1"/>
          <w:sz w:val="24"/>
          <w:szCs w:val="24"/>
          <w:lang w:val="en-US"/>
        </w:rPr>
        <w:t>torgi</w:t>
      </w:r>
      <w:proofErr w:type="spellEnd"/>
      <w:r w:rsidRPr="00522B5D">
        <w:rPr>
          <w:rFonts w:cs="Times New Roman"/>
          <w:color w:val="000000" w:themeColor="text1"/>
          <w:sz w:val="24"/>
          <w:szCs w:val="24"/>
        </w:rPr>
        <w:t>.</w:t>
      </w:r>
      <w:r w:rsidRPr="00522B5D">
        <w:rPr>
          <w:rFonts w:cs="Times New Roman"/>
          <w:color w:val="000000" w:themeColor="text1"/>
          <w:sz w:val="24"/>
          <w:szCs w:val="24"/>
          <w:lang w:val="en-US"/>
        </w:rPr>
        <w:t>gov</w:t>
      </w:r>
      <w:r w:rsidRPr="00522B5D">
        <w:rPr>
          <w:rFonts w:cs="Times New Roman"/>
          <w:color w:val="000000" w:themeColor="text1"/>
          <w:sz w:val="24"/>
          <w:szCs w:val="24"/>
        </w:rPr>
        <w:t>.</w:t>
      </w:r>
      <w:proofErr w:type="spellStart"/>
      <w:r w:rsidRPr="00522B5D">
        <w:rPr>
          <w:rFonts w:cs="Times New Roman"/>
          <w:color w:val="000000" w:themeColor="text1"/>
          <w:sz w:val="24"/>
          <w:szCs w:val="24"/>
          <w:lang w:val="en-US"/>
        </w:rPr>
        <w:t>ru</w:t>
      </w:r>
      <w:proofErr w:type="spellEnd"/>
    </w:p>
    <w:p w:rsidR="00C542EB" w:rsidRPr="00522B5D" w:rsidRDefault="00C542EB" w:rsidP="00C542EB">
      <w:pPr>
        <w:autoSpaceDE w:val="0"/>
        <w:autoSpaceDN w:val="0"/>
        <w:adjustRightInd w:val="0"/>
        <w:ind w:firstLine="709"/>
        <w:jc w:val="both"/>
        <w:rPr>
          <w:rFonts w:cs="Times New Roman"/>
          <w:sz w:val="24"/>
          <w:szCs w:val="24"/>
          <w:u w:val="single"/>
        </w:rPr>
      </w:pPr>
      <w:r w:rsidRPr="00522B5D">
        <w:rPr>
          <w:rFonts w:cs="Times New Roman"/>
          <w:color w:val="000000" w:themeColor="text1"/>
          <w:sz w:val="24"/>
          <w:szCs w:val="24"/>
          <w:bdr w:val="none" w:sz="0" w:space="0" w:color="auto" w:frame="1"/>
        </w:rPr>
        <w:t>Аукцион проводится в сети Интернет на сайте Электронной торговой площадки ООО «</w:t>
      </w:r>
      <w:proofErr w:type="spellStart"/>
      <w:r w:rsidRPr="00522B5D">
        <w:rPr>
          <w:rFonts w:cs="Times New Roman"/>
          <w:color w:val="000000" w:themeColor="text1"/>
          <w:sz w:val="24"/>
          <w:szCs w:val="24"/>
          <w:bdr w:val="none" w:sz="0" w:space="0" w:color="auto" w:frame="1"/>
        </w:rPr>
        <w:t>ТендерСтандарт</w:t>
      </w:r>
      <w:proofErr w:type="spellEnd"/>
      <w:r w:rsidRPr="00522B5D">
        <w:rPr>
          <w:rFonts w:cs="Times New Roman"/>
          <w:color w:val="000000" w:themeColor="text1"/>
          <w:sz w:val="24"/>
          <w:szCs w:val="24"/>
          <w:bdr w:val="none" w:sz="0" w:space="0" w:color="auto" w:frame="1"/>
        </w:rPr>
        <w:t>» (ЭТП) по адресу: https://arest.tenderstandart.ru/</w:t>
      </w:r>
    </w:p>
    <w:p w:rsidR="00C542EB" w:rsidRPr="00522B5D" w:rsidRDefault="00C542EB" w:rsidP="00C542EB">
      <w:pPr>
        <w:ind w:firstLine="709"/>
        <w:jc w:val="both"/>
        <w:rPr>
          <w:rFonts w:cs="Times New Roman"/>
          <w:sz w:val="24"/>
          <w:szCs w:val="24"/>
        </w:rPr>
      </w:pPr>
      <w:r w:rsidRPr="00522B5D">
        <w:rPr>
          <w:rFonts w:cs="Times New Roman"/>
          <w:sz w:val="24"/>
          <w:szCs w:val="24"/>
        </w:rPr>
        <w:t>Претендент должен ознакомится с Регламентом, принять условия ЭТП и пройти регистрацию на ЭТП.</w:t>
      </w:r>
    </w:p>
    <w:p w:rsidR="00C542EB" w:rsidRPr="00522B5D" w:rsidRDefault="00C542EB" w:rsidP="00C542EB">
      <w:pPr>
        <w:ind w:firstLine="709"/>
        <w:jc w:val="both"/>
        <w:rPr>
          <w:rFonts w:cs="Times New Roman"/>
          <w:sz w:val="24"/>
          <w:szCs w:val="24"/>
        </w:rPr>
      </w:pPr>
      <w:r w:rsidRPr="00522B5D">
        <w:rPr>
          <w:rFonts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rsidR="00C542EB" w:rsidRPr="00522B5D" w:rsidRDefault="00C542EB" w:rsidP="00C542EB">
      <w:pPr>
        <w:ind w:firstLine="709"/>
        <w:jc w:val="both"/>
        <w:rPr>
          <w:rFonts w:cs="Times New Roman"/>
          <w:sz w:val="24"/>
          <w:szCs w:val="24"/>
        </w:rPr>
      </w:pPr>
      <w:r w:rsidRPr="00522B5D">
        <w:rPr>
          <w:rFonts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rsidR="00C542EB" w:rsidRPr="00522B5D" w:rsidRDefault="00C542EB" w:rsidP="00C542EB">
      <w:pPr>
        <w:autoSpaceDE w:val="0"/>
        <w:autoSpaceDN w:val="0"/>
        <w:adjustRightInd w:val="0"/>
        <w:ind w:firstLine="709"/>
        <w:jc w:val="both"/>
        <w:rPr>
          <w:rFonts w:eastAsia="Times New Roman" w:cs="Times New Roman"/>
          <w:sz w:val="24"/>
          <w:szCs w:val="24"/>
        </w:rPr>
      </w:pPr>
      <w:r w:rsidRPr="00522B5D">
        <w:rPr>
          <w:rFonts w:eastAsia="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r w:rsidRPr="00522B5D">
        <w:rPr>
          <w:rFonts w:cs="Times New Roman"/>
          <w:color w:val="000000" w:themeColor="text1"/>
          <w:sz w:val="24"/>
          <w:szCs w:val="24"/>
          <w:bdr w:val="none" w:sz="0" w:space="0" w:color="auto" w:frame="1"/>
        </w:rPr>
        <w:t>https://arest.tenderstandart.ru/</w:t>
      </w:r>
      <w:r w:rsidRPr="00522B5D">
        <w:rPr>
          <w:rFonts w:cs="Times New Roman"/>
          <w:sz w:val="24"/>
          <w:szCs w:val="24"/>
          <w:u w:val="single"/>
        </w:rPr>
        <w:t>.</w:t>
      </w:r>
      <w:r w:rsidRPr="00522B5D">
        <w:rPr>
          <w:rFonts w:eastAsia="Times New Roman" w:cs="Times New Roman"/>
          <w:sz w:val="24"/>
          <w:szCs w:val="24"/>
        </w:rPr>
        <w:t xml:space="preserve"> Заявители должны ознакомиться с Извещением и Регламентом до подачи заявки на участие в торгах.</w:t>
      </w:r>
    </w:p>
    <w:p w:rsidR="00C542EB" w:rsidRPr="00522B5D" w:rsidRDefault="00C542EB" w:rsidP="00C542EB">
      <w:pPr>
        <w:pStyle w:val="a4"/>
        <w:ind w:firstLine="709"/>
        <w:jc w:val="both"/>
        <w:rPr>
          <w:rFonts w:cs="Times New Roman"/>
          <w:sz w:val="24"/>
          <w:szCs w:val="24"/>
          <w:lang w:eastAsia="ru-RU"/>
        </w:rPr>
      </w:pPr>
      <w:r w:rsidRPr="00522B5D">
        <w:rPr>
          <w:rFonts w:cs="Times New Roman"/>
          <w:sz w:val="24"/>
          <w:szCs w:val="24"/>
          <w:lang w:eastAsia="ru-RU"/>
        </w:rPr>
        <w:t xml:space="preserve">Подача заявки для участия в торгах осуществляется в виде </w:t>
      </w:r>
      <w:proofErr w:type="spellStart"/>
      <w:r w:rsidRPr="00522B5D">
        <w:rPr>
          <w:rFonts w:cs="Times New Roman"/>
          <w:sz w:val="24"/>
          <w:szCs w:val="24"/>
          <w:lang w:eastAsia="ru-RU"/>
        </w:rPr>
        <w:t>сканобраза</w:t>
      </w:r>
      <w:proofErr w:type="spellEnd"/>
      <w:r w:rsidRPr="00522B5D">
        <w:rPr>
          <w:rFonts w:cs="Times New Roman"/>
          <w:sz w:val="24"/>
          <w:szCs w:val="24"/>
          <w:lang w:eastAsia="ru-RU"/>
        </w:rPr>
        <w:t xml:space="preserve"> строго в формате </w:t>
      </w:r>
      <w:r w:rsidRPr="00522B5D">
        <w:rPr>
          <w:rFonts w:cs="Times New Roman"/>
          <w:sz w:val="24"/>
          <w:szCs w:val="24"/>
          <w:lang w:val="en-US" w:eastAsia="ru-RU"/>
        </w:rPr>
        <w:t>PDF</w:t>
      </w:r>
      <w:r w:rsidRPr="00522B5D">
        <w:rPr>
          <w:rFonts w:cs="Times New Roman"/>
          <w:sz w:val="24"/>
          <w:szCs w:val="24"/>
          <w:lang w:eastAsia="ru-RU"/>
        </w:rPr>
        <w:t xml:space="preserve"> </w:t>
      </w:r>
      <w:r w:rsidRPr="00522B5D">
        <w:rPr>
          <w:rFonts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522B5D">
        <w:rPr>
          <w:rFonts w:cs="Times New Roman"/>
          <w:sz w:val="24"/>
          <w:szCs w:val="24"/>
          <w:lang w:eastAsia="ru-RU"/>
        </w:rPr>
        <w:t>в срок подачи заявок, установленном в настоящем Извещении и на сайте: </w:t>
      </w:r>
      <w:r w:rsidRPr="00522B5D">
        <w:rPr>
          <w:rFonts w:cs="Times New Roman"/>
          <w:color w:val="000000" w:themeColor="text1"/>
          <w:sz w:val="24"/>
          <w:szCs w:val="24"/>
          <w:bdr w:val="none" w:sz="0" w:space="0" w:color="auto" w:frame="1"/>
        </w:rPr>
        <w:t>https://arest.tenderstandart.ru/</w:t>
      </w:r>
      <w:r w:rsidRPr="00522B5D">
        <w:rPr>
          <w:rFonts w:cs="Times New Roman"/>
          <w:sz w:val="24"/>
          <w:szCs w:val="24"/>
          <w:u w:val="single"/>
        </w:rPr>
        <w:t>.</w:t>
      </w:r>
      <w:r w:rsidRPr="00522B5D">
        <w:rPr>
          <w:rFonts w:cs="Times New Roman"/>
          <w:sz w:val="24"/>
          <w:szCs w:val="24"/>
          <w:lang w:eastAsia="ru-RU"/>
        </w:rPr>
        <w:t xml:space="preserve"> Заявка должна соответствовать установленной Организатором торгов Форме, которая размещена на официальном сайте: </w:t>
      </w:r>
      <w:hyperlink r:id="rId5" w:history="1">
        <w:r w:rsidRPr="00522B5D">
          <w:rPr>
            <w:rStyle w:val="a3"/>
            <w:rFonts w:eastAsia="Times New Roman" w:cs="Times New Roman"/>
            <w:sz w:val="24"/>
            <w:szCs w:val="24"/>
          </w:rPr>
          <w:t>www.torgi.gov.ru</w:t>
        </w:r>
      </w:hyperlink>
      <w:r w:rsidRPr="00522B5D">
        <w:rPr>
          <w:rFonts w:cs="Times New Roman"/>
          <w:color w:val="000000" w:themeColor="text1"/>
          <w:sz w:val="24"/>
          <w:szCs w:val="24"/>
        </w:rPr>
        <w:t xml:space="preserve"> </w:t>
      </w:r>
      <w:r w:rsidRPr="00522B5D">
        <w:rPr>
          <w:rFonts w:cs="Times New Roman"/>
          <w:sz w:val="24"/>
          <w:szCs w:val="24"/>
          <w:lang w:eastAsia="ru-RU"/>
        </w:rPr>
        <w:t>в разделе «Документация», на сайте ЭТП</w:t>
      </w:r>
      <w:r w:rsidRPr="00522B5D">
        <w:rPr>
          <w:rFonts w:eastAsia="Times New Roman" w:cs="Times New Roman"/>
          <w:sz w:val="24"/>
          <w:szCs w:val="24"/>
          <w:lang w:eastAsia="ru-RU"/>
        </w:rPr>
        <w:t xml:space="preserve">: </w:t>
      </w:r>
      <w:hyperlink r:id="rId6" w:history="1">
        <w:r w:rsidRPr="00522B5D">
          <w:rPr>
            <w:rStyle w:val="a3"/>
            <w:rFonts w:cs="Times New Roman"/>
            <w:sz w:val="24"/>
            <w:szCs w:val="24"/>
            <w:bdr w:val="none" w:sz="0" w:space="0" w:color="auto" w:frame="1"/>
          </w:rPr>
          <w:t>https://arest.tenderstandart.ru/</w:t>
        </w:r>
      </w:hyperlink>
      <w:r w:rsidRPr="00522B5D">
        <w:rPr>
          <w:rFonts w:cs="Times New Roman"/>
          <w:color w:val="000000" w:themeColor="text1"/>
          <w:sz w:val="24"/>
          <w:szCs w:val="24"/>
          <w:bdr w:val="none" w:sz="0" w:space="0" w:color="auto" w:frame="1"/>
        </w:rPr>
        <w:t xml:space="preserve"> </w:t>
      </w:r>
      <w:r w:rsidRPr="00522B5D">
        <w:rPr>
          <w:rFonts w:cs="Times New Roman"/>
          <w:sz w:val="24"/>
          <w:szCs w:val="24"/>
          <w:lang w:eastAsia="ru-RU"/>
        </w:rPr>
        <w:t>и сайте</w:t>
      </w:r>
      <w:r w:rsidRPr="00522B5D">
        <w:rPr>
          <w:rFonts w:eastAsia="Times New Roman" w:cs="Times New Roman"/>
          <w:sz w:val="24"/>
          <w:szCs w:val="24"/>
          <w:lang w:eastAsia="ru-RU"/>
        </w:rPr>
        <w:t xml:space="preserve"> Организатора торгов: </w:t>
      </w:r>
      <w:hyperlink r:id="rId7" w:history="1">
        <w:r w:rsidRPr="00522B5D">
          <w:rPr>
            <w:rStyle w:val="a3"/>
            <w:rFonts w:eastAsia="Times New Roman" w:cs="Times New Roman"/>
            <w:sz w:val="24"/>
            <w:szCs w:val="24"/>
            <w:lang w:eastAsia="ru-RU"/>
          </w:rPr>
          <w:t>http://</w:t>
        </w:r>
        <w:proofErr w:type="spellStart"/>
        <w:r w:rsidRPr="00522B5D">
          <w:rPr>
            <w:rStyle w:val="a3"/>
            <w:rFonts w:eastAsia="Times New Roman" w:cs="Times New Roman"/>
            <w:sz w:val="24"/>
            <w:szCs w:val="24"/>
            <w:lang w:val="en-US" w:eastAsia="ru-RU"/>
          </w:rPr>
          <w:t>torgfit</w:t>
        </w:r>
        <w:proofErr w:type="spellEnd"/>
        <w:r w:rsidRPr="00522B5D">
          <w:rPr>
            <w:rStyle w:val="a3"/>
            <w:rFonts w:eastAsia="Times New Roman" w:cs="Times New Roman"/>
            <w:sz w:val="24"/>
            <w:szCs w:val="24"/>
            <w:lang w:eastAsia="ru-RU"/>
          </w:rPr>
          <w:t>.</w:t>
        </w:r>
        <w:proofErr w:type="spellStart"/>
        <w:r w:rsidRPr="00522B5D">
          <w:rPr>
            <w:rStyle w:val="a3"/>
            <w:rFonts w:eastAsia="Times New Roman" w:cs="Times New Roman"/>
            <w:sz w:val="24"/>
            <w:szCs w:val="24"/>
            <w:lang w:eastAsia="ru-RU"/>
          </w:rPr>
          <w:t>ru</w:t>
        </w:r>
        <w:proofErr w:type="spellEnd"/>
        <w:r w:rsidRPr="00522B5D">
          <w:rPr>
            <w:rStyle w:val="a3"/>
            <w:rFonts w:eastAsia="Times New Roman" w:cs="Times New Roman"/>
            <w:sz w:val="24"/>
            <w:szCs w:val="24"/>
            <w:lang w:eastAsia="ru-RU"/>
          </w:rPr>
          <w:t>/</w:t>
        </w:r>
      </w:hyperlink>
      <w:r w:rsidRPr="00522B5D">
        <w:rPr>
          <w:rFonts w:eastAsia="Times New Roman" w:cs="Times New Roman"/>
          <w:sz w:val="24"/>
          <w:szCs w:val="24"/>
          <w:lang w:eastAsia="ru-RU"/>
        </w:rPr>
        <w:t>.</w:t>
      </w:r>
    </w:p>
    <w:p w:rsidR="00C542EB" w:rsidRPr="00522B5D" w:rsidRDefault="00C542EB" w:rsidP="00C542EB">
      <w:pPr>
        <w:ind w:firstLine="709"/>
        <w:jc w:val="both"/>
        <w:rPr>
          <w:rFonts w:eastAsia="Times New Roman" w:cs="Times New Roman"/>
          <w:sz w:val="24"/>
          <w:szCs w:val="24"/>
          <w:lang w:eastAsia="ru-RU"/>
        </w:rPr>
      </w:pPr>
      <w:r w:rsidRPr="00522B5D">
        <w:rPr>
          <w:rFonts w:eastAsia="Times New Roman" w:cs="Times New Roman"/>
          <w:sz w:val="24"/>
          <w:szCs w:val="24"/>
          <w:lang w:eastAsia="ru-RU"/>
        </w:rPr>
        <w:t xml:space="preserve"> 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государственной регистрации юридического лица, 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522B5D">
        <w:rPr>
          <w:rFonts w:eastAsia="Times New Roman" w:cs="Times New Roman"/>
          <w:sz w:val="24"/>
          <w:szCs w:val="24"/>
          <w:lang w:eastAsia="ru-RU"/>
        </w:rPr>
        <w:t>юрстатуса</w:t>
      </w:r>
      <w:proofErr w:type="spellEnd"/>
      <w:r w:rsidRPr="00522B5D">
        <w:rPr>
          <w:rFonts w:eastAsia="Times New Roman" w:cs="Times New Roman"/>
          <w:sz w:val="24"/>
          <w:szCs w:val="24"/>
          <w:lang w:eastAsia="ru-RU"/>
        </w:rPr>
        <w:t xml:space="preserve">. Заявители также предоставляют анкету-сведения размещенную на сайтах: </w:t>
      </w:r>
      <w:hyperlink r:id="rId8" w:history="1">
        <w:r w:rsidRPr="00522B5D">
          <w:rPr>
            <w:rStyle w:val="a3"/>
            <w:rFonts w:eastAsia="Times New Roman" w:cs="Times New Roman"/>
            <w:sz w:val="24"/>
            <w:szCs w:val="24"/>
          </w:rPr>
          <w:t>www.torgi.gov.ru</w:t>
        </w:r>
      </w:hyperlink>
      <w:r w:rsidRPr="00522B5D">
        <w:rPr>
          <w:rFonts w:cs="Times New Roman"/>
          <w:sz w:val="24"/>
          <w:szCs w:val="24"/>
        </w:rPr>
        <w:t xml:space="preserve">, </w:t>
      </w:r>
      <w:hyperlink r:id="rId9" w:history="1">
        <w:r w:rsidRPr="00522B5D">
          <w:rPr>
            <w:rStyle w:val="a3"/>
            <w:rFonts w:eastAsia="Times New Roman" w:cs="Times New Roman"/>
            <w:sz w:val="24"/>
            <w:szCs w:val="24"/>
            <w:lang w:eastAsia="ru-RU"/>
          </w:rPr>
          <w:t>http://</w:t>
        </w:r>
        <w:r w:rsidRPr="00522B5D">
          <w:rPr>
            <w:rStyle w:val="a3"/>
            <w:rFonts w:eastAsia="Times New Roman" w:cs="Times New Roman"/>
            <w:sz w:val="24"/>
            <w:szCs w:val="24"/>
            <w:lang w:val="en-US" w:eastAsia="ru-RU"/>
          </w:rPr>
          <w:t>torgfit</w:t>
        </w:r>
        <w:r w:rsidRPr="00522B5D">
          <w:rPr>
            <w:rStyle w:val="a3"/>
            <w:rFonts w:eastAsia="Times New Roman" w:cs="Times New Roman"/>
            <w:sz w:val="24"/>
            <w:szCs w:val="24"/>
            <w:lang w:eastAsia="ru-RU"/>
          </w:rPr>
          <w:t>.ru/</w:t>
        </w:r>
      </w:hyperlink>
      <w:r w:rsidRPr="00522B5D">
        <w:rPr>
          <w:rFonts w:eastAsia="Times New Roman" w:cs="Times New Roman"/>
          <w:sz w:val="24"/>
          <w:szCs w:val="24"/>
          <w:lang w:eastAsia="ru-RU"/>
        </w:rPr>
        <w:t>, </w:t>
      </w:r>
      <w:hyperlink r:id="rId10" w:history="1">
        <w:r w:rsidRPr="00522B5D">
          <w:rPr>
            <w:rStyle w:val="a3"/>
            <w:rFonts w:cs="Times New Roman"/>
            <w:sz w:val="24"/>
            <w:szCs w:val="24"/>
            <w:bdr w:val="none" w:sz="0" w:space="0" w:color="auto" w:frame="1"/>
          </w:rPr>
          <w:t>https://arest.tenderstandart.ru/</w:t>
        </w:r>
      </w:hyperlink>
      <w:r w:rsidRPr="00522B5D">
        <w:rPr>
          <w:rFonts w:cs="Times New Roman"/>
          <w:color w:val="000000" w:themeColor="text1"/>
          <w:sz w:val="24"/>
          <w:szCs w:val="24"/>
          <w:bdr w:val="none" w:sz="0" w:space="0" w:color="auto" w:frame="1"/>
        </w:rPr>
        <w:t xml:space="preserve"> </w:t>
      </w:r>
      <w:r w:rsidRPr="00522B5D">
        <w:rPr>
          <w:rFonts w:eastAsia="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522B5D">
        <w:rPr>
          <w:rFonts w:eastAsia="Times New Roman" w:cs="Times New Roman"/>
          <w:sz w:val="24"/>
          <w:szCs w:val="24"/>
          <w:lang w:eastAsia="ru-RU"/>
        </w:rPr>
        <w:t>сканобразов</w:t>
      </w:r>
      <w:proofErr w:type="spellEnd"/>
      <w:r w:rsidRPr="00522B5D">
        <w:rPr>
          <w:rFonts w:eastAsia="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rsidR="00C542EB" w:rsidRPr="00522B5D" w:rsidRDefault="00C542EB" w:rsidP="00C542EB">
      <w:pPr>
        <w:autoSpaceDE w:val="0"/>
        <w:autoSpaceDN w:val="0"/>
        <w:adjustRightInd w:val="0"/>
        <w:ind w:firstLine="709"/>
        <w:jc w:val="both"/>
        <w:rPr>
          <w:rFonts w:cs="Times New Roman"/>
          <w:color w:val="000000"/>
          <w:sz w:val="24"/>
          <w:szCs w:val="24"/>
        </w:rPr>
      </w:pPr>
      <w:r w:rsidRPr="00522B5D">
        <w:rPr>
          <w:rFonts w:cs="Times New Roman"/>
          <w:color w:val="000000"/>
          <w:sz w:val="24"/>
          <w:szCs w:val="24"/>
        </w:rPr>
        <w:t xml:space="preserve">К участию в аукционе допускаются физические, юридические лица и ИП, </w:t>
      </w:r>
      <w:r w:rsidRPr="00522B5D">
        <w:rPr>
          <w:rFonts w:cs="Times New Roman"/>
          <w:color w:val="000000" w:themeColor="text1"/>
          <w:sz w:val="24"/>
          <w:szCs w:val="24"/>
          <w:bdr w:val="none" w:sz="0" w:space="0" w:color="auto" w:frame="1"/>
        </w:rPr>
        <w:t xml:space="preserve">полностью оплатившие сумму задатка, </w:t>
      </w:r>
      <w:r w:rsidRPr="00522B5D">
        <w:rPr>
          <w:rFonts w:cs="Times New Roman"/>
          <w:color w:val="000000"/>
          <w:sz w:val="24"/>
          <w:szCs w:val="24"/>
        </w:rPr>
        <w:t>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w:t>
      </w:r>
    </w:p>
    <w:p w:rsidR="00C542EB" w:rsidRPr="00522B5D" w:rsidRDefault="00C542EB" w:rsidP="00C542EB">
      <w:pPr>
        <w:autoSpaceDE w:val="0"/>
        <w:autoSpaceDN w:val="0"/>
        <w:adjustRightInd w:val="0"/>
        <w:ind w:firstLine="709"/>
        <w:jc w:val="both"/>
        <w:rPr>
          <w:rFonts w:cs="Times New Roman"/>
          <w:sz w:val="24"/>
          <w:szCs w:val="24"/>
        </w:rPr>
      </w:pPr>
      <w:r w:rsidRPr="00522B5D">
        <w:rPr>
          <w:rFonts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542EB" w:rsidRPr="00522B5D" w:rsidRDefault="00C542EB" w:rsidP="00C542EB">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Претендент не допускается к участию в аукционе, в том числе по следующим основаниям:</w:t>
      </w:r>
    </w:p>
    <w:p w:rsidR="00C542EB" w:rsidRPr="00522B5D" w:rsidRDefault="00C542EB" w:rsidP="00C542EB">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rsidR="00C542EB" w:rsidRPr="00522B5D" w:rsidRDefault="00C542EB" w:rsidP="00C542EB">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rsidR="00C542EB" w:rsidRPr="00522B5D" w:rsidRDefault="00C542EB" w:rsidP="00C542EB">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заявка подана лицом, не уполномоченным претендентом на осуществление таких действий;</w:t>
      </w:r>
    </w:p>
    <w:p w:rsidR="00C542EB" w:rsidRPr="00522B5D" w:rsidRDefault="00C542EB" w:rsidP="00C542EB">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rsidR="00C542EB" w:rsidRPr="00522B5D" w:rsidRDefault="00C542EB" w:rsidP="00C542EB">
      <w:pPr>
        <w:autoSpaceDE w:val="0"/>
        <w:autoSpaceDN w:val="0"/>
        <w:adjustRightInd w:val="0"/>
        <w:ind w:firstLine="709"/>
        <w:jc w:val="both"/>
        <w:rPr>
          <w:rFonts w:cs="Times New Roman"/>
          <w:sz w:val="24"/>
          <w:szCs w:val="24"/>
        </w:rPr>
      </w:pPr>
      <w:r w:rsidRPr="00522B5D">
        <w:rPr>
          <w:rFonts w:cs="Times New Roman"/>
          <w:sz w:val="24"/>
          <w:szCs w:val="24"/>
        </w:rPr>
        <w:t>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 об определении участников торгов.</w:t>
      </w:r>
    </w:p>
    <w:p w:rsidR="00C542EB" w:rsidRPr="00522B5D" w:rsidRDefault="00C542EB" w:rsidP="00C542EB">
      <w:pPr>
        <w:autoSpaceDE w:val="0"/>
        <w:autoSpaceDN w:val="0"/>
        <w:adjustRightInd w:val="0"/>
        <w:ind w:firstLine="709"/>
        <w:jc w:val="both"/>
        <w:rPr>
          <w:rFonts w:cs="Times New Roman"/>
          <w:sz w:val="24"/>
          <w:szCs w:val="24"/>
        </w:rPr>
      </w:pPr>
      <w:r w:rsidRPr="00522B5D">
        <w:rPr>
          <w:rFonts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rsidR="00C542EB" w:rsidRPr="00522B5D" w:rsidRDefault="00C542EB" w:rsidP="00C542EB">
      <w:pPr>
        <w:autoSpaceDE w:val="0"/>
        <w:autoSpaceDN w:val="0"/>
        <w:adjustRightInd w:val="0"/>
        <w:ind w:firstLine="709"/>
        <w:jc w:val="both"/>
        <w:rPr>
          <w:rFonts w:cs="Times New Roman"/>
          <w:sz w:val="24"/>
          <w:szCs w:val="24"/>
        </w:rPr>
      </w:pPr>
      <w:r w:rsidRPr="00522B5D">
        <w:rPr>
          <w:rFonts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522B5D">
        <w:rPr>
          <w:rFonts w:cs="Times New Roman"/>
          <w:color w:val="000000" w:themeColor="text1"/>
          <w:sz w:val="24"/>
          <w:szCs w:val="24"/>
          <w:bdr w:val="none" w:sz="0" w:space="0" w:color="auto" w:frame="1"/>
        </w:rPr>
        <w:t>виде  протокол</w:t>
      </w:r>
      <w:proofErr w:type="gramEnd"/>
      <w:r w:rsidRPr="00522B5D">
        <w:rPr>
          <w:rFonts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026"/>
      </w:tblGrid>
      <w:tr w:rsidR="00C542EB" w:rsidRPr="00522B5D" w:rsidTr="00F42CEA">
        <w:tc>
          <w:tcPr>
            <w:tcW w:w="0" w:type="auto"/>
            <w:tcMar>
              <w:top w:w="60" w:type="dxa"/>
              <w:left w:w="75" w:type="dxa"/>
              <w:bottom w:w="60" w:type="dxa"/>
              <w:right w:w="150" w:type="dxa"/>
            </w:tcMar>
            <w:vAlign w:val="center"/>
            <w:hideMark/>
          </w:tcPr>
          <w:p w:rsidR="00C542EB" w:rsidRPr="00522B5D" w:rsidRDefault="00C542EB" w:rsidP="00F42CEA">
            <w:pPr>
              <w:autoSpaceDE w:val="0"/>
              <w:autoSpaceDN w:val="0"/>
              <w:adjustRightInd w:val="0"/>
              <w:ind w:firstLine="709"/>
              <w:jc w:val="both"/>
              <w:rPr>
                <w:rFonts w:cs="Times New Roman"/>
                <w:color w:val="000000" w:themeColor="text1"/>
                <w:sz w:val="24"/>
                <w:szCs w:val="24"/>
              </w:rPr>
            </w:pPr>
            <w:r w:rsidRPr="00522B5D">
              <w:rPr>
                <w:rFonts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522B5D">
              <w:rPr>
                <w:rFonts w:cs="Times New Roman"/>
                <w:color w:val="000000" w:themeColor="text1"/>
                <w:sz w:val="24"/>
                <w:szCs w:val="24"/>
              </w:rPr>
              <w:t xml:space="preserve"> </w:t>
            </w:r>
          </w:p>
          <w:p w:rsidR="00C542EB" w:rsidRPr="00522B5D" w:rsidRDefault="00C542EB" w:rsidP="00F42CEA">
            <w:pPr>
              <w:autoSpaceDE w:val="0"/>
              <w:autoSpaceDN w:val="0"/>
              <w:adjustRightInd w:val="0"/>
              <w:ind w:firstLine="709"/>
              <w:jc w:val="both"/>
              <w:rPr>
                <w:rFonts w:cs="Times New Roman"/>
                <w:color w:val="000000" w:themeColor="text1"/>
                <w:sz w:val="24"/>
                <w:szCs w:val="24"/>
              </w:rPr>
            </w:pPr>
          </w:p>
          <w:p w:rsidR="00C542EB" w:rsidRPr="00522B5D" w:rsidRDefault="00C542EB" w:rsidP="00F42CEA">
            <w:pPr>
              <w:autoSpaceDE w:val="0"/>
              <w:autoSpaceDN w:val="0"/>
              <w:adjustRightInd w:val="0"/>
              <w:ind w:firstLine="709"/>
              <w:jc w:val="both"/>
              <w:rPr>
                <w:rFonts w:cs="Times New Roman"/>
                <w:b/>
                <w:sz w:val="24"/>
                <w:szCs w:val="24"/>
              </w:rPr>
            </w:pPr>
            <w:r w:rsidRPr="00522B5D">
              <w:rPr>
                <w:rFonts w:cs="Times New Roman"/>
                <w:b/>
                <w:sz w:val="24"/>
                <w:szCs w:val="24"/>
              </w:rPr>
              <w:lastRenderedPageBreak/>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rsidR="00C542EB" w:rsidRPr="00522B5D" w:rsidRDefault="00C542EB" w:rsidP="00F42CEA">
            <w:pPr>
              <w:autoSpaceDE w:val="0"/>
              <w:autoSpaceDN w:val="0"/>
              <w:adjustRightInd w:val="0"/>
              <w:ind w:firstLine="709"/>
              <w:jc w:val="both"/>
              <w:rPr>
                <w:rFonts w:cs="Times New Roman"/>
                <w:b/>
                <w:sz w:val="24"/>
                <w:szCs w:val="24"/>
              </w:rPr>
            </w:pPr>
          </w:p>
          <w:p w:rsidR="00C542EB" w:rsidRPr="00522B5D" w:rsidRDefault="00C542EB" w:rsidP="00F42CEA">
            <w:pPr>
              <w:jc w:val="both"/>
              <w:rPr>
                <w:rFonts w:cs="Times New Roman"/>
                <w:bCs/>
                <w:color w:val="000000"/>
                <w:sz w:val="24"/>
                <w:szCs w:val="24"/>
              </w:rPr>
            </w:pPr>
            <w:r w:rsidRPr="00522B5D">
              <w:rPr>
                <w:rFonts w:cs="Times New Roman"/>
                <w:bCs/>
                <w:color w:val="000000"/>
                <w:sz w:val="24"/>
                <w:szCs w:val="24"/>
              </w:rPr>
              <w:t>Получатель – УФК по Московской области (ТУ Росимущества в Московской области л/</w:t>
            </w:r>
            <w:proofErr w:type="spellStart"/>
            <w:r w:rsidRPr="00522B5D">
              <w:rPr>
                <w:rFonts w:cs="Times New Roman"/>
                <w:bCs/>
                <w:color w:val="000000"/>
                <w:sz w:val="24"/>
                <w:szCs w:val="24"/>
              </w:rPr>
              <w:t>сч</w:t>
            </w:r>
            <w:proofErr w:type="spellEnd"/>
            <w:r w:rsidRPr="00522B5D">
              <w:rPr>
                <w:rFonts w:cs="Times New Roman"/>
                <w:bCs/>
                <w:color w:val="000000"/>
                <w:sz w:val="24"/>
                <w:szCs w:val="24"/>
              </w:rPr>
              <w:t xml:space="preserve">: 05481А18500), </w:t>
            </w:r>
          </w:p>
          <w:p w:rsidR="00C542EB" w:rsidRPr="00522B5D" w:rsidRDefault="00C542EB" w:rsidP="00F42CEA">
            <w:pPr>
              <w:jc w:val="both"/>
              <w:rPr>
                <w:rFonts w:cs="Times New Roman"/>
                <w:bCs/>
                <w:color w:val="000000"/>
                <w:sz w:val="24"/>
                <w:szCs w:val="24"/>
              </w:rPr>
            </w:pPr>
            <w:r w:rsidRPr="00522B5D">
              <w:rPr>
                <w:rFonts w:cs="Times New Roman"/>
                <w:bCs/>
                <w:color w:val="000000"/>
                <w:sz w:val="24"/>
                <w:szCs w:val="24"/>
                <w:lang w:val="en-US"/>
              </w:rPr>
              <w:t>C</w:t>
            </w:r>
            <w:r w:rsidRPr="00522B5D">
              <w:rPr>
                <w:rFonts w:cs="Times New Roman"/>
                <w:bCs/>
                <w:color w:val="000000"/>
                <w:sz w:val="24"/>
                <w:szCs w:val="24"/>
              </w:rPr>
              <w:t xml:space="preserve">чет: 40102810845370000004, </w:t>
            </w:r>
          </w:p>
          <w:p w:rsidR="00C542EB" w:rsidRPr="00522B5D" w:rsidRDefault="00C542EB" w:rsidP="00F42CEA">
            <w:pPr>
              <w:jc w:val="both"/>
              <w:rPr>
                <w:rFonts w:cs="Times New Roman"/>
                <w:bCs/>
                <w:color w:val="000000"/>
                <w:sz w:val="24"/>
                <w:szCs w:val="24"/>
              </w:rPr>
            </w:pPr>
            <w:r w:rsidRPr="00522B5D">
              <w:rPr>
                <w:rFonts w:cs="Times New Roman"/>
                <w:bCs/>
                <w:color w:val="000000"/>
                <w:sz w:val="24"/>
                <w:szCs w:val="24"/>
              </w:rPr>
              <w:t>Казначейский счет: 03212643000000014800,</w:t>
            </w:r>
          </w:p>
          <w:p w:rsidR="00C542EB" w:rsidRPr="00522B5D" w:rsidRDefault="00C542EB" w:rsidP="00F42CEA">
            <w:pPr>
              <w:jc w:val="both"/>
              <w:rPr>
                <w:rFonts w:cs="Times New Roman"/>
                <w:bCs/>
                <w:color w:val="000000"/>
                <w:sz w:val="24"/>
                <w:szCs w:val="24"/>
              </w:rPr>
            </w:pPr>
            <w:r w:rsidRPr="00522B5D">
              <w:rPr>
                <w:rFonts w:cs="Times New Roman"/>
                <w:bCs/>
                <w:color w:val="000000"/>
                <w:sz w:val="24"/>
                <w:szCs w:val="24"/>
              </w:rPr>
              <w:t xml:space="preserve">БИК: 004525987, </w:t>
            </w:r>
          </w:p>
          <w:p w:rsidR="00C542EB" w:rsidRPr="00522B5D" w:rsidRDefault="00C542EB" w:rsidP="00F42CEA">
            <w:pPr>
              <w:jc w:val="both"/>
              <w:rPr>
                <w:rFonts w:cs="Times New Roman"/>
                <w:bCs/>
                <w:color w:val="000000"/>
                <w:sz w:val="24"/>
                <w:szCs w:val="24"/>
              </w:rPr>
            </w:pPr>
            <w:r w:rsidRPr="00522B5D">
              <w:rPr>
                <w:rFonts w:cs="Times New Roman"/>
                <w:bCs/>
                <w:color w:val="000000"/>
                <w:sz w:val="24"/>
                <w:szCs w:val="24"/>
              </w:rPr>
              <w:t>ИНН: 7716642273,</w:t>
            </w:r>
          </w:p>
          <w:p w:rsidR="00C542EB" w:rsidRPr="00522B5D" w:rsidRDefault="00C542EB" w:rsidP="00F42CEA">
            <w:pPr>
              <w:autoSpaceDE w:val="0"/>
              <w:autoSpaceDN w:val="0"/>
              <w:adjustRightInd w:val="0"/>
              <w:jc w:val="both"/>
              <w:rPr>
                <w:rFonts w:cs="Times New Roman"/>
                <w:bCs/>
                <w:color w:val="000000"/>
                <w:sz w:val="24"/>
                <w:szCs w:val="24"/>
              </w:rPr>
            </w:pPr>
            <w:r w:rsidRPr="00522B5D">
              <w:rPr>
                <w:rFonts w:cs="Times New Roman"/>
                <w:bCs/>
                <w:color w:val="000000"/>
                <w:sz w:val="24"/>
                <w:szCs w:val="24"/>
              </w:rPr>
              <w:t>КПП: 770201001</w:t>
            </w:r>
          </w:p>
          <w:p w:rsidR="00C542EB" w:rsidRPr="00522B5D" w:rsidRDefault="00C542EB" w:rsidP="00F42CEA">
            <w:pPr>
              <w:autoSpaceDE w:val="0"/>
              <w:autoSpaceDN w:val="0"/>
              <w:adjustRightInd w:val="0"/>
              <w:ind w:firstLine="709"/>
              <w:jc w:val="both"/>
              <w:rPr>
                <w:rFonts w:cs="Times New Roman"/>
                <w:b/>
                <w:sz w:val="24"/>
                <w:szCs w:val="24"/>
              </w:rPr>
            </w:pPr>
          </w:p>
          <w:p w:rsidR="00C542EB" w:rsidRPr="00522B5D" w:rsidRDefault="00C542EB" w:rsidP="00F42CEA">
            <w:pPr>
              <w:autoSpaceDE w:val="0"/>
              <w:autoSpaceDN w:val="0"/>
              <w:adjustRightInd w:val="0"/>
              <w:ind w:firstLine="709"/>
              <w:jc w:val="both"/>
              <w:rPr>
                <w:rFonts w:cs="Times New Roman"/>
                <w:b/>
                <w:sz w:val="24"/>
                <w:szCs w:val="24"/>
              </w:rPr>
            </w:pPr>
          </w:p>
          <w:p w:rsidR="00C542EB" w:rsidRPr="00522B5D" w:rsidRDefault="00C542EB" w:rsidP="00F42CEA">
            <w:pPr>
              <w:ind w:firstLine="709"/>
              <w:jc w:val="both"/>
              <w:rPr>
                <w:rFonts w:cs="Times New Roman"/>
                <w:sz w:val="24"/>
                <w:szCs w:val="24"/>
              </w:rPr>
            </w:pPr>
            <w:r w:rsidRPr="00522B5D">
              <w:rPr>
                <w:rFonts w:cs="Times New Roman"/>
                <w:color w:val="000000"/>
                <w:sz w:val="24"/>
                <w:szCs w:val="24"/>
                <w:shd w:val="clear" w:color="auto" w:fill="FFFFFF"/>
              </w:rPr>
              <w:t xml:space="preserve">назначение: За участие в торгах: Извещение №_____________, лот №___, </w:t>
            </w:r>
            <w:r w:rsidRPr="00522B5D">
              <w:rPr>
                <w:rFonts w:cs="Times New Roman"/>
                <w:sz w:val="24"/>
                <w:szCs w:val="24"/>
              </w:rPr>
              <w:t xml:space="preserve">наименование имущества (кадастровый номер, адрес, </w:t>
            </w:r>
            <w:r w:rsidRPr="00522B5D">
              <w:rPr>
                <w:rFonts w:cs="Times New Roman"/>
                <w:sz w:val="24"/>
                <w:szCs w:val="24"/>
                <w:lang w:val="en-US"/>
              </w:rPr>
              <w:t>VIN</w:t>
            </w:r>
            <w:r w:rsidRPr="00522B5D">
              <w:rPr>
                <w:rFonts w:cs="Times New Roman"/>
                <w:sz w:val="24"/>
                <w:szCs w:val="24"/>
              </w:rPr>
              <w:t xml:space="preserve"> и т.п.) ______________________, № ____поручения. </w:t>
            </w:r>
            <w:r w:rsidRPr="00522B5D">
              <w:rPr>
                <w:rFonts w:cs="Times New Roman"/>
                <w:color w:val="000000"/>
                <w:sz w:val="24"/>
                <w:szCs w:val="24"/>
                <w:shd w:val="clear" w:color="auto" w:fill="FFFFFF"/>
              </w:rPr>
              <w:t>Подтверждение поступления задатка, Организатор торгов получает самостоятельно.</w:t>
            </w:r>
          </w:p>
          <w:p w:rsidR="00C542EB" w:rsidRPr="00522B5D" w:rsidRDefault="00C542EB" w:rsidP="00F42CEA">
            <w:pPr>
              <w:ind w:firstLine="709"/>
              <w:jc w:val="both"/>
              <w:rPr>
                <w:rFonts w:cs="Times New Roman"/>
                <w:sz w:val="24"/>
                <w:szCs w:val="24"/>
              </w:rPr>
            </w:pPr>
            <w:r w:rsidRPr="00522B5D">
              <w:rPr>
                <w:rFonts w:cs="Times New Roman"/>
                <w:sz w:val="24"/>
                <w:szCs w:val="24"/>
              </w:rPr>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522B5D">
              <w:rPr>
                <w:rFonts w:cs="Times New Roman"/>
                <w:sz w:val="24"/>
                <w:szCs w:val="24"/>
              </w:rPr>
              <w:t>ст.ст</w:t>
            </w:r>
            <w:proofErr w:type="spellEnd"/>
            <w:r w:rsidRPr="00522B5D">
              <w:rPr>
                <w:rFonts w:cs="Times New Roman"/>
                <w:sz w:val="24"/>
                <w:szCs w:val="24"/>
              </w:rPr>
              <w:t xml:space="preserve">. 437 и 438 ГК РФ, форма которого размещена на сайте Организатора торгов </w:t>
            </w:r>
            <w:r>
              <w:rPr>
                <w:rFonts w:cs="Times New Roman"/>
                <w:sz w:val="24"/>
                <w:szCs w:val="24"/>
                <w:lang w:val="en-US"/>
              </w:rPr>
              <w:t>http</w:t>
            </w:r>
            <w:r w:rsidRPr="00522B5D">
              <w:rPr>
                <w:rFonts w:cs="Times New Roman"/>
                <w:sz w:val="24"/>
                <w:szCs w:val="24"/>
              </w:rPr>
              <w:t>://</w:t>
            </w:r>
            <w:proofErr w:type="spellStart"/>
            <w:r w:rsidRPr="00522B5D">
              <w:rPr>
                <w:rFonts w:cs="Times New Roman"/>
                <w:sz w:val="24"/>
                <w:szCs w:val="24"/>
                <w:lang w:val="en-US"/>
              </w:rPr>
              <w:t>torgfit</w:t>
            </w:r>
            <w:proofErr w:type="spellEnd"/>
            <w:r w:rsidRPr="00522B5D">
              <w:rPr>
                <w:rFonts w:cs="Times New Roman"/>
                <w:sz w:val="24"/>
                <w:szCs w:val="24"/>
              </w:rPr>
              <w:t>.</w:t>
            </w:r>
            <w:proofErr w:type="spellStart"/>
            <w:r w:rsidRPr="00522B5D">
              <w:rPr>
                <w:rFonts w:cs="Times New Roman"/>
                <w:sz w:val="24"/>
                <w:szCs w:val="24"/>
              </w:rPr>
              <w:t>ru</w:t>
            </w:r>
            <w:proofErr w:type="spellEnd"/>
            <w:r w:rsidRPr="00522B5D">
              <w:rPr>
                <w:rFonts w:cs="Times New Roman"/>
                <w:sz w:val="24"/>
                <w:szCs w:val="24"/>
              </w:rPr>
              <w:t>.</w:t>
            </w:r>
          </w:p>
          <w:p w:rsidR="00C542EB" w:rsidRPr="00522B5D" w:rsidRDefault="00C542EB" w:rsidP="00F42CEA">
            <w:pPr>
              <w:autoSpaceDE w:val="0"/>
              <w:autoSpaceDN w:val="0"/>
              <w:adjustRightInd w:val="0"/>
              <w:ind w:firstLine="709"/>
              <w:jc w:val="both"/>
              <w:rPr>
                <w:rFonts w:cs="Times New Roman"/>
                <w:sz w:val="24"/>
                <w:szCs w:val="24"/>
              </w:rPr>
            </w:pPr>
            <w:r w:rsidRPr="00522B5D">
              <w:rPr>
                <w:rFonts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1" w:history="1">
              <w:r w:rsidRPr="00522B5D">
                <w:rPr>
                  <w:rStyle w:val="a3"/>
                  <w:rFonts w:cs="Times New Roman"/>
                  <w:sz w:val="24"/>
                  <w:szCs w:val="24"/>
                  <w:bdr w:val="none" w:sz="0" w:space="0" w:color="auto" w:frame="1"/>
                  <w:lang w:val="en-US"/>
                </w:rPr>
                <w:t>rufittber</w:t>
              </w:r>
              <w:r w:rsidRPr="00522B5D">
                <w:rPr>
                  <w:rStyle w:val="a3"/>
                  <w:rFonts w:cs="Times New Roman"/>
                  <w:sz w:val="24"/>
                  <w:szCs w:val="24"/>
                  <w:bdr w:val="none" w:sz="0" w:space="0" w:color="auto" w:frame="1"/>
                </w:rPr>
                <w:t>@gmail.com</w:t>
              </w:r>
            </w:hyperlink>
            <w:r w:rsidRPr="00522B5D">
              <w:rPr>
                <w:rFonts w:cs="Times New Roman"/>
                <w:sz w:val="24"/>
                <w:szCs w:val="24"/>
              </w:rPr>
              <w:t xml:space="preserve">. (форма заявления размещена на сайте </w:t>
            </w:r>
            <w:hyperlink r:id="rId12" w:history="1">
              <w:r w:rsidRPr="004F613A">
                <w:rPr>
                  <w:rStyle w:val="a3"/>
                  <w:rFonts w:eastAsia="Times New Roman" w:cs="Times New Roman"/>
                  <w:sz w:val="24"/>
                  <w:szCs w:val="24"/>
                  <w:lang w:eastAsia="ru-RU"/>
                </w:rPr>
                <w:t>http://</w:t>
              </w:r>
              <w:proofErr w:type="spellStart"/>
              <w:r w:rsidRPr="004F613A">
                <w:rPr>
                  <w:rStyle w:val="a3"/>
                  <w:rFonts w:eastAsia="Times New Roman" w:cs="Times New Roman"/>
                  <w:sz w:val="24"/>
                  <w:szCs w:val="24"/>
                  <w:lang w:val="en-US" w:eastAsia="ru-RU"/>
                </w:rPr>
                <w:t>torgfit</w:t>
              </w:r>
              <w:proofErr w:type="spellEnd"/>
              <w:r w:rsidRPr="004F613A">
                <w:rPr>
                  <w:rStyle w:val="a3"/>
                  <w:rFonts w:eastAsia="Times New Roman" w:cs="Times New Roman"/>
                  <w:sz w:val="24"/>
                  <w:szCs w:val="24"/>
                  <w:lang w:eastAsia="ru-RU"/>
                </w:rPr>
                <w:t>.</w:t>
              </w:r>
              <w:proofErr w:type="spellStart"/>
              <w:r w:rsidRPr="004F613A">
                <w:rPr>
                  <w:rStyle w:val="a3"/>
                  <w:rFonts w:eastAsia="Times New Roman" w:cs="Times New Roman"/>
                  <w:sz w:val="24"/>
                  <w:szCs w:val="24"/>
                  <w:lang w:eastAsia="ru-RU"/>
                </w:rPr>
                <w:t>ru</w:t>
              </w:r>
              <w:proofErr w:type="spellEnd"/>
              <w:r w:rsidRPr="004F613A">
                <w:rPr>
                  <w:rStyle w:val="a3"/>
                  <w:rFonts w:eastAsia="Times New Roman" w:cs="Times New Roman"/>
                  <w:sz w:val="24"/>
                  <w:szCs w:val="24"/>
                  <w:lang w:eastAsia="ru-RU"/>
                </w:rPr>
                <w:t>/</w:t>
              </w:r>
            </w:hyperlink>
            <w:r w:rsidRPr="00522B5D">
              <w:rPr>
                <w:rFonts w:eastAsia="Times New Roman" w:cs="Times New Roman"/>
                <w:color w:val="005BD1"/>
                <w:sz w:val="24"/>
                <w:szCs w:val="24"/>
                <w:u w:val="single"/>
                <w:lang w:eastAsia="ru-RU"/>
              </w:rPr>
              <w:t>.</w:t>
            </w:r>
            <w:r w:rsidRPr="00522B5D">
              <w:rPr>
                <w:rFonts w:cs="Times New Roman"/>
                <w:sz w:val="24"/>
                <w:szCs w:val="24"/>
              </w:rPr>
              <w:t xml:space="preserve"> </w:t>
            </w:r>
          </w:p>
          <w:p w:rsidR="00C542EB" w:rsidRPr="00522B5D" w:rsidRDefault="00C542EB" w:rsidP="00F42CEA">
            <w:pPr>
              <w:autoSpaceDE w:val="0"/>
              <w:autoSpaceDN w:val="0"/>
              <w:adjustRightInd w:val="0"/>
              <w:jc w:val="both"/>
              <w:rPr>
                <w:rFonts w:cs="Times New Roman"/>
                <w:sz w:val="24"/>
                <w:szCs w:val="24"/>
              </w:rPr>
            </w:pPr>
            <w:r w:rsidRPr="00522B5D">
              <w:rPr>
                <w:rFonts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rsidR="00C542EB" w:rsidRPr="00522B5D" w:rsidRDefault="00C542EB" w:rsidP="00F42CEA">
            <w:pPr>
              <w:autoSpaceDE w:val="0"/>
              <w:autoSpaceDN w:val="0"/>
              <w:adjustRightInd w:val="0"/>
              <w:ind w:firstLine="709"/>
              <w:jc w:val="both"/>
              <w:rPr>
                <w:rFonts w:cs="Times New Roman"/>
                <w:sz w:val="24"/>
                <w:szCs w:val="24"/>
              </w:rPr>
            </w:pPr>
            <w:r w:rsidRPr="00522B5D">
              <w:rPr>
                <w:rFonts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rsidR="00C542EB" w:rsidRPr="00522B5D" w:rsidRDefault="00C542EB" w:rsidP="00F42CEA">
            <w:pPr>
              <w:autoSpaceDE w:val="0"/>
              <w:autoSpaceDN w:val="0"/>
              <w:adjustRightInd w:val="0"/>
              <w:ind w:firstLine="709"/>
              <w:jc w:val="both"/>
              <w:rPr>
                <w:rFonts w:cs="Times New Roman"/>
                <w:color w:val="000000" w:themeColor="text1"/>
                <w:sz w:val="24"/>
                <w:szCs w:val="24"/>
              </w:rPr>
            </w:pPr>
            <w:r w:rsidRPr="00522B5D">
              <w:rPr>
                <w:rFonts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rsidR="00C542EB" w:rsidRDefault="00C542EB">
      <w:pPr>
        <w:rPr>
          <w:rFonts w:ascii="Times New Roman" w:eastAsia="Times New Roman" w:hAnsi="Times New Roman" w:cs="Times New Roman"/>
          <w:b/>
          <w:sz w:val="20"/>
          <w:szCs w:val="20"/>
        </w:rPr>
      </w:pPr>
    </w:p>
    <w:p w:rsidR="00C542EB" w:rsidRDefault="00C542EB">
      <w:pPr>
        <w:rPr>
          <w:rFonts w:ascii="Times New Roman" w:eastAsia="Times New Roman" w:hAnsi="Times New Roman" w:cs="Times New Roman"/>
          <w:b/>
          <w:sz w:val="20"/>
          <w:szCs w:val="20"/>
        </w:rPr>
      </w:pPr>
    </w:p>
    <w:p w:rsidR="00C542EB" w:rsidRPr="00522B5D" w:rsidRDefault="00C542EB" w:rsidP="00C542EB">
      <w:pPr>
        <w:jc w:val="center"/>
        <w:rPr>
          <w:rFonts w:eastAsia="Times New Roman" w:cs="Times New Roman"/>
          <w:b/>
          <w:sz w:val="20"/>
          <w:szCs w:val="20"/>
        </w:rPr>
      </w:pPr>
      <w:r w:rsidRPr="00522B5D">
        <w:rPr>
          <w:rFonts w:eastAsia="Times New Roman" w:cs="Times New Roman"/>
          <w:b/>
          <w:sz w:val="20"/>
          <w:szCs w:val="20"/>
        </w:rPr>
        <w:t xml:space="preserve">Торги по извещению №1 состоятся 26.02.2021 в 13:30. Окончание приема заявок 24.02.2021 до 18:00. Дата начала подачи заявок: </w:t>
      </w:r>
      <w:r w:rsidRPr="0029518C">
        <w:rPr>
          <w:rFonts w:eastAsia="Times New Roman" w:cs="Times New Roman"/>
          <w:b/>
          <w:sz w:val="20"/>
          <w:szCs w:val="20"/>
        </w:rPr>
        <w:t>1</w:t>
      </w:r>
      <w:r w:rsidRPr="00522B5D">
        <w:rPr>
          <w:rFonts w:eastAsia="Times New Roman" w:cs="Times New Roman"/>
          <w:b/>
          <w:sz w:val="20"/>
          <w:szCs w:val="20"/>
        </w:rPr>
        <w:t>2.02.2021 в 18:00</w:t>
      </w:r>
    </w:p>
    <w:p w:rsidR="00C542EB" w:rsidRPr="00522B5D" w:rsidRDefault="00C542EB" w:rsidP="00C542EB">
      <w:pPr>
        <w:jc w:val="center"/>
        <w:rPr>
          <w:rFonts w:eastAsia="Times New Roman" w:cs="Times New Roman"/>
          <w:b/>
          <w:sz w:val="20"/>
          <w:szCs w:val="20"/>
        </w:rPr>
      </w:pPr>
    </w:p>
    <w:p w:rsidR="00AC5D25" w:rsidRDefault="00C542EB" w:rsidP="00CB4D01">
      <w:pPr>
        <w:jc w:val="center"/>
      </w:pPr>
      <w:r w:rsidRPr="00522B5D">
        <w:rPr>
          <w:rFonts w:eastAsia="Times New Roman" w:cs="Times New Roman"/>
          <w:b/>
          <w:sz w:val="20"/>
          <w:szCs w:val="20"/>
        </w:rPr>
        <w:t xml:space="preserve">Извещение №1 </w:t>
      </w:r>
      <w:r>
        <w:rPr>
          <w:rFonts w:eastAsia="Times New Roman" w:cs="Times New Roman"/>
          <w:b/>
          <w:sz w:val="20"/>
          <w:szCs w:val="20"/>
        </w:rPr>
        <w:t>первичные</w:t>
      </w:r>
      <w:r w:rsidRPr="00522B5D">
        <w:rPr>
          <w:rFonts w:eastAsia="Times New Roman" w:cs="Times New Roman"/>
          <w:b/>
          <w:sz w:val="20"/>
          <w:szCs w:val="20"/>
        </w:rPr>
        <w:t xml:space="preserve"> торги (арестованное заложенное недвижимое имущество)</w:t>
      </w:r>
    </w:p>
    <w:p w:rsidR="00AC5D25" w:rsidRDefault="00C542EB">
      <w:r>
        <w:br/>
      </w:r>
    </w:p>
    <w:p w:rsidR="00AC5D25" w:rsidRDefault="00C542EB">
      <w:pPr>
        <w:numPr>
          <w:ilvl w:val="0"/>
          <w:numId w:val="1"/>
        </w:numPr>
      </w:pPr>
      <w:proofErr w:type="spellStart"/>
      <w:r>
        <w:rPr>
          <w:rFonts w:ascii="Calibri" w:eastAsia="Calibri" w:hAnsi="Calibri" w:cs="Calibri"/>
          <w:sz w:val="20"/>
          <w:szCs w:val="20"/>
        </w:rPr>
        <w:t>Кв-ра</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Солнечногорский р-н, г. Солнечногорск-7, ул. Подмосковная, д. </w:t>
      </w:r>
      <w:proofErr w:type="gramStart"/>
      <w:r>
        <w:rPr>
          <w:rFonts w:ascii="Calibri" w:eastAsia="Calibri" w:hAnsi="Calibri" w:cs="Calibri"/>
          <w:sz w:val="20"/>
          <w:szCs w:val="20"/>
        </w:rPr>
        <w:t>27,  кв.</w:t>
      </w:r>
      <w:proofErr w:type="gramEnd"/>
      <w:r>
        <w:rPr>
          <w:rFonts w:ascii="Calibri" w:eastAsia="Calibri" w:hAnsi="Calibri" w:cs="Calibri"/>
          <w:sz w:val="20"/>
          <w:szCs w:val="20"/>
        </w:rPr>
        <w:t xml:space="preserve"> 3, общ. пл. 31,1 </w:t>
      </w:r>
      <w:proofErr w:type="spellStart"/>
      <w:r>
        <w:rPr>
          <w:rFonts w:ascii="Calibri" w:eastAsia="Calibri" w:hAnsi="Calibri" w:cs="Calibri"/>
          <w:sz w:val="20"/>
          <w:szCs w:val="20"/>
        </w:rPr>
        <w:t>кв.м</w:t>
      </w:r>
      <w:proofErr w:type="spellEnd"/>
      <w:r>
        <w:rPr>
          <w:rFonts w:ascii="Calibri" w:eastAsia="Calibri" w:hAnsi="Calibri" w:cs="Calibri"/>
          <w:sz w:val="20"/>
          <w:szCs w:val="20"/>
        </w:rPr>
        <w:t>., к/н 50:09:0020216:1355 Н/ц 2000000,00р. Собственник: Самарина О.Ю. П.54-1</w:t>
      </w:r>
    </w:p>
    <w:p w:rsidR="00AC5D25" w:rsidRDefault="00C542EB">
      <w:pPr>
        <w:numPr>
          <w:ilvl w:val="0"/>
          <w:numId w:val="1"/>
        </w:numPr>
      </w:pPr>
      <w:proofErr w:type="spellStart"/>
      <w:r>
        <w:rPr>
          <w:rFonts w:ascii="Calibri" w:eastAsia="Calibri" w:hAnsi="Calibri" w:cs="Calibri"/>
          <w:sz w:val="20"/>
          <w:szCs w:val="20"/>
        </w:rPr>
        <w:t>Кв-ра</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Солнечногорский р-н, </w:t>
      </w:r>
      <w:proofErr w:type="spellStart"/>
      <w:r>
        <w:rPr>
          <w:rFonts w:ascii="Calibri" w:eastAsia="Calibri" w:hAnsi="Calibri" w:cs="Calibri"/>
          <w:sz w:val="20"/>
          <w:szCs w:val="20"/>
        </w:rPr>
        <w:t>рп</w:t>
      </w:r>
      <w:proofErr w:type="spellEnd"/>
      <w:r>
        <w:rPr>
          <w:rFonts w:ascii="Calibri" w:eastAsia="Calibri" w:hAnsi="Calibri" w:cs="Calibri"/>
          <w:sz w:val="20"/>
          <w:szCs w:val="20"/>
        </w:rPr>
        <w:t xml:space="preserve">. Ржавки, д. 8, кв. 45, общ. пл. 44,1 </w:t>
      </w:r>
      <w:proofErr w:type="spellStart"/>
      <w:r>
        <w:rPr>
          <w:rFonts w:ascii="Calibri" w:eastAsia="Calibri" w:hAnsi="Calibri" w:cs="Calibri"/>
          <w:sz w:val="20"/>
          <w:szCs w:val="20"/>
        </w:rPr>
        <w:t>кв.м</w:t>
      </w:r>
      <w:proofErr w:type="spellEnd"/>
      <w:r>
        <w:rPr>
          <w:rFonts w:ascii="Calibri" w:eastAsia="Calibri" w:hAnsi="Calibri" w:cs="Calibri"/>
          <w:sz w:val="20"/>
          <w:szCs w:val="20"/>
        </w:rPr>
        <w:t>., к/н 50:09:0060510:2406 Н/ц 2 403 664,00р. Собственник: Панина С.В. П.50-1</w:t>
      </w:r>
    </w:p>
    <w:p w:rsidR="00AC5D25" w:rsidRDefault="00C542EB">
      <w:pPr>
        <w:numPr>
          <w:ilvl w:val="0"/>
          <w:numId w:val="1"/>
        </w:numPr>
      </w:pPr>
      <w:r>
        <w:rPr>
          <w:rFonts w:ascii="Calibri" w:eastAsia="Calibri" w:hAnsi="Calibri" w:cs="Calibri"/>
          <w:sz w:val="20"/>
          <w:szCs w:val="20"/>
        </w:rPr>
        <w:lastRenderedPageBreak/>
        <w:t xml:space="preserve">Жилой дом,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Ленинский р-н, д. </w:t>
      </w:r>
      <w:proofErr w:type="spellStart"/>
      <w:r>
        <w:rPr>
          <w:rFonts w:ascii="Calibri" w:eastAsia="Calibri" w:hAnsi="Calibri" w:cs="Calibri"/>
          <w:sz w:val="20"/>
          <w:szCs w:val="20"/>
        </w:rPr>
        <w:t>Тарычево</w:t>
      </w:r>
      <w:proofErr w:type="spellEnd"/>
      <w:r>
        <w:rPr>
          <w:rFonts w:ascii="Calibri" w:eastAsia="Calibri" w:hAnsi="Calibri" w:cs="Calibri"/>
          <w:sz w:val="20"/>
          <w:szCs w:val="20"/>
        </w:rPr>
        <w:t xml:space="preserve">, уч. 105, общ. пл. 109,8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50:21:0040104:717, </w:t>
      </w: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уч.,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Ленинский р-н, с/о </w:t>
      </w:r>
      <w:proofErr w:type="spellStart"/>
      <w:r>
        <w:rPr>
          <w:rFonts w:ascii="Calibri" w:eastAsia="Calibri" w:hAnsi="Calibri" w:cs="Calibri"/>
          <w:sz w:val="20"/>
          <w:szCs w:val="20"/>
        </w:rPr>
        <w:t>Горкинский</w:t>
      </w:r>
      <w:proofErr w:type="spellEnd"/>
      <w:r>
        <w:rPr>
          <w:rFonts w:ascii="Calibri" w:eastAsia="Calibri" w:hAnsi="Calibri" w:cs="Calibri"/>
          <w:sz w:val="20"/>
          <w:szCs w:val="20"/>
        </w:rPr>
        <w:t xml:space="preserve">, д. </w:t>
      </w:r>
      <w:proofErr w:type="spellStart"/>
      <w:r>
        <w:rPr>
          <w:rFonts w:ascii="Calibri" w:eastAsia="Calibri" w:hAnsi="Calibri" w:cs="Calibri"/>
          <w:sz w:val="20"/>
          <w:szCs w:val="20"/>
        </w:rPr>
        <w:t>Тарычево</w:t>
      </w:r>
      <w:proofErr w:type="spellEnd"/>
      <w:r>
        <w:rPr>
          <w:rFonts w:ascii="Calibri" w:eastAsia="Calibri" w:hAnsi="Calibri" w:cs="Calibri"/>
          <w:sz w:val="20"/>
          <w:szCs w:val="20"/>
        </w:rPr>
        <w:t xml:space="preserve">, уч. 105, общ. пл. 597 </w:t>
      </w:r>
      <w:proofErr w:type="spellStart"/>
      <w:r>
        <w:rPr>
          <w:rFonts w:ascii="Calibri" w:eastAsia="Calibri" w:hAnsi="Calibri" w:cs="Calibri"/>
          <w:sz w:val="20"/>
          <w:szCs w:val="20"/>
        </w:rPr>
        <w:t>кв.м</w:t>
      </w:r>
      <w:proofErr w:type="spellEnd"/>
      <w:r>
        <w:rPr>
          <w:rFonts w:ascii="Calibri" w:eastAsia="Calibri" w:hAnsi="Calibri" w:cs="Calibri"/>
          <w:sz w:val="20"/>
          <w:szCs w:val="20"/>
        </w:rPr>
        <w:t>., к/н 50:21:0040104:570 Н/ц 2 500 000,00р. Собственник: Ахмад Г.Х. П.49-1</w:t>
      </w:r>
    </w:p>
    <w:p w:rsidR="00AC5D25" w:rsidRPr="00C542EB" w:rsidRDefault="00C542EB">
      <w:pPr>
        <w:numPr>
          <w:ilvl w:val="0"/>
          <w:numId w:val="1"/>
        </w:numPr>
      </w:pPr>
      <w:proofErr w:type="spellStart"/>
      <w:r>
        <w:rPr>
          <w:rFonts w:ascii="Calibri" w:eastAsia="Calibri" w:hAnsi="Calibri" w:cs="Calibri"/>
          <w:sz w:val="20"/>
          <w:szCs w:val="20"/>
        </w:rPr>
        <w:t>Кв-ра</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Мытищинский р-н, г. Мытищи, ул. Мира, д. 32А, кв. 81, общ. пл. 62,50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50:12:0100803:1070 Н/ц 6 424 000,00р. Собственник: </w:t>
      </w:r>
      <w:proofErr w:type="spellStart"/>
      <w:r>
        <w:rPr>
          <w:rFonts w:ascii="Calibri" w:eastAsia="Calibri" w:hAnsi="Calibri" w:cs="Calibri"/>
          <w:sz w:val="20"/>
          <w:szCs w:val="20"/>
        </w:rPr>
        <w:t>Акобян</w:t>
      </w:r>
      <w:proofErr w:type="spellEnd"/>
      <w:r>
        <w:rPr>
          <w:rFonts w:ascii="Calibri" w:eastAsia="Calibri" w:hAnsi="Calibri" w:cs="Calibri"/>
          <w:sz w:val="20"/>
          <w:szCs w:val="20"/>
        </w:rPr>
        <w:t xml:space="preserve"> К.А. П.47-1</w:t>
      </w:r>
    </w:p>
    <w:p w:rsidR="00C542EB" w:rsidRDefault="00C542EB" w:rsidP="00C542EB">
      <w:pPr>
        <w:rPr>
          <w:rFonts w:ascii="Calibri" w:eastAsia="Calibri" w:hAnsi="Calibri" w:cs="Calibri"/>
          <w:sz w:val="20"/>
          <w:szCs w:val="20"/>
        </w:rPr>
      </w:pPr>
    </w:p>
    <w:p w:rsidR="00C542EB" w:rsidRPr="00522B5D" w:rsidRDefault="00C542EB" w:rsidP="00C542EB">
      <w:pPr>
        <w:pStyle w:val="a4"/>
        <w:ind w:firstLine="709"/>
        <w:jc w:val="both"/>
        <w:rPr>
          <w:rFonts w:cs="Times New Roman"/>
          <w:sz w:val="24"/>
          <w:szCs w:val="24"/>
        </w:rPr>
      </w:pPr>
      <w:r w:rsidRPr="00522B5D">
        <w:rPr>
          <w:rFonts w:cs="Times New Roman"/>
          <w:sz w:val="24"/>
          <w:szCs w:val="24"/>
        </w:rPr>
        <w:t xml:space="preserve">Размер задатка: 5%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C542EB" w:rsidRPr="00C32E2C" w:rsidRDefault="00C542EB" w:rsidP="00C542EB">
      <w:pPr>
        <w:pStyle w:val="a4"/>
        <w:ind w:firstLine="492"/>
        <w:jc w:val="both"/>
        <w:rPr>
          <w:rFonts w:eastAsia="Times New Roman" w:cs="Times New Roman"/>
          <w:color w:val="005BD1"/>
          <w:sz w:val="24"/>
          <w:szCs w:val="24"/>
          <w:u w:val="single"/>
          <w:lang w:eastAsia="ru-RU"/>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13" w:history="1">
        <w:r w:rsidRPr="00522B5D">
          <w:rPr>
            <w:rStyle w:val="a3"/>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14" w:history="1">
        <w:r w:rsidRPr="00522B5D">
          <w:rPr>
            <w:rStyle w:val="a3"/>
            <w:rFonts w:eastAsia="Times New Roman" w:cs="Times New Roman"/>
            <w:sz w:val="24"/>
            <w:szCs w:val="24"/>
            <w:lang w:eastAsia="ru-RU"/>
          </w:rPr>
          <w:t>http://</w:t>
        </w:r>
        <w:r w:rsidRPr="00522B5D">
          <w:rPr>
            <w:rStyle w:val="a3"/>
            <w:rFonts w:eastAsia="Times New Roman" w:cs="Times New Roman"/>
            <w:sz w:val="24"/>
            <w:szCs w:val="24"/>
            <w:lang w:val="en-US" w:eastAsia="ru-RU"/>
          </w:rPr>
          <w:t>torgfit</w:t>
        </w:r>
        <w:r w:rsidRPr="00522B5D">
          <w:rPr>
            <w:rStyle w:val="a3"/>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15" w:tgtFrame="_blank" w:history="1">
        <w:r w:rsidRPr="00522B5D">
          <w:rPr>
            <w:rStyle w:val="a3"/>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C542EB" w:rsidRDefault="00C542EB" w:rsidP="00C542EB">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C542EB" w:rsidRDefault="00C542EB"/>
    <w:p w:rsidR="00C542EB" w:rsidRDefault="00C542EB"/>
    <w:p w:rsidR="00C542EB" w:rsidRPr="00522B5D" w:rsidRDefault="00C542EB" w:rsidP="00C542EB">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2</w:t>
      </w:r>
      <w:r w:rsidRPr="00522B5D">
        <w:rPr>
          <w:rFonts w:eastAsia="Times New Roman" w:cs="Times New Roman"/>
          <w:b/>
          <w:sz w:val="20"/>
          <w:szCs w:val="20"/>
        </w:rPr>
        <w:t xml:space="preserve"> состоятся 26.02.2021 в 13:30. Окончание приема заявок 24.02.2021 до 18:00. Дата начала подачи заявок: </w:t>
      </w:r>
      <w:r w:rsidRPr="0029518C">
        <w:rPr>
          <w:rFonts w:eastAsia="Times New Roman" w:cs="Times New Roman"/>
          <w:b/>
          <w:sz w:val="20"/>
          <w:szCs w:val="20"/>
        </w:rPr>
        <w:t>1</w:t>
      </w:r>
      <w:r w:rsidRPr="00522B5D">
        <w:rPr>
          <w:rFonts w:eastAsia="Times New Roman" w:cs="Times New Roman"/>
          <w:b/>
          <w:sz w:val="20"/>
          <w:szCs w:val="20"/>
        </w:rPr>
        <w:t>2.02.2021 в 18:00</w:t>
      </w:r>
    </w:p>
    <w:p w:rsidR="00C542EB" w:rsidRPr="00522B5D" w:rsidRDefault="00C542EB" w:rsidP="00C542EB">
      <w:pPr>
        <w:jc w:val="center"/>
        <w:rPr>
          <w:rFonts w:eastAsia="Times New Roman" w:cs="Times New Roman"/>
          <w:b/>
          <w:sz w:val="20"/>
          <w:szCs w:val="20"/>
        </w:rPr>
      </w:pPr>
    </w:p>
    <w:p w:rsidR="00C542EB" w:rsidRDefault="00C542EB" w:rsidP="00CB4D01">
      <w:pPr>
        <w:jc w:val="center"/>
      </w:pPr>
      <w:r w:rsidRPr="00522B5D">
        <w:rPr>
          <w:rFonts w:eastAsia="Times New Roman" w:cs="Times New Roman"/>
          <w:b/>
          <w:sz w:val="20"/>
          <w:szCs w:val="20"/>
        </w:rPr>
        <w:t>Извещение №</w:t>
      </w:r>
      <w:r>
        <w:rPr>
          <w:rFonts w:eastAsia="Times New Roman" w:cs="Times New Roman"/>
          <w:b/>
          <w:sz w:val="20"/>
          <w:szCs w:val="20"/>
        </w:rPr>
        <w:t>2</w:t>
      </w:r>
      <w:r w:rsidRPr="00522B5D">
        <w:rPr>
          <w:rFonts w:eastAsia="Times New Roman" w:cs="Times New Roman"/>
          <w:b/>
          <w:sz w:val="20"/>
          <w:szCs w:val="20"/>
        </w:rPr>
        <w:t xml:space="preserve"> </w:t>
      </w:r>
      <w:r>
        <w:rPr>
          <w:rFonts w:eastAsia="Times New Roman" w:cs="Times New Roman"/>
          <w:b/>
          <w:sz w:val="20"/>
          <w:szCs w:val="20"/>
        </w:rPr>
        <w:t>первичные</w:t>
      </w:r>
      <w:r w:rsidRPr="00522B5D">
        <w:rPr>
          <w:rFonts w:eastAsia="Times New Roman" w:cs="Times New Roman"/>
          <w:b/>
          <w:sz w:val="20"/>
          <w:szCs w:val="20"/>
        </w:rPr>
        <w:t xml:space="preserve"> торги (арестованное заложенное движимое имущество)</w:t>
      </w:r>
    </w:p>
    <w:p w:rsidR="00AC5D25" w:rsidRDefault="00C542EB">
      <w:r>
        <w:br/>
      </w:r>
    </w:p>
    <w:p w:rsidR="00AC5D25" w:rsidRPr="00C542EB" w:rsidRDefault="00C542EB">
      <w:pPr>
        <w:numPr>
          <w:ilvl w:val="0"/>
          <w:numId w:val="2"/>
        </w:numPr>
      </w:pPr>
      <w:r>
        <w:rPr>
          <w:rFonts w:ascii="Calibri" w:eastAsia="Calibri" w:hAnsi="Calibri" w:cs="Calibri"/>
          <w:sz w:val="20"/>
          <w:szCs w:val="20"/>
        </w:rPr>
        <w:t xml:space="preserve">Авто KIA </w:t>
      </w:r>
      <w:proofErr w:type="spellStart"/>
      <w:r>
        <w:rPr>
          <w:rFonts w:ascii="Calibri" w:eastAsia="Calibri" w:hAnsi="Calibri" w:cs="Calibri"/>
          <w:sz w:val="20"/>
          <w:szCs w:val="20"/>
        </w:rPr>
        <w:t>Cerato</w:t>
      </w:r>
      <w:proofErr w:type="spellEnd"/>
      <w:r>
        <w:rPr>
          <w:rFonts w:ascii="Calibri" w:eastAsia="Calibri" w:hAnsi="Calibri" w:cs="Calibri"/>
          <w:sz w:val="20"/>
          <w:szCs w:val="20"/>
        </w:rPr>
        <w:t xml:space="preserve">, 2012 г/в, VIN KNAFU611BC5595866, </w:t>
      </w:r>
      <w:proofErr w:type="spellStart"/>
      <w:r>
        <w:rPr>
          <w:rFonts w:ascii="Calibri" w:eastAsia="Calibri" w:hAnsi="Calibri" w:cs="Calibri"/>
          <w:sz w:val="20"/>
          <w:szCs w:val="20"/>
        </w:rPr>
        <w:t>цв</w:t>
      </w:r>
      <w:proofErr w:type="spellEnd"/>
      <w:r>
        <w:rPr>
          <w:rFonts w:ascii="Calibri" w:eastAsia="Calibri" w:hAnsi="Calibri" w:cs="Calibri"/>
          <w:sz w:val="20"/>
          <w:szCs w:val="20"/>
        </w:rPr>
        <w:t>. черный, г/н Н482ТР197 Н/ц 306 200,00р. Собственник: Санников С.О. П.51-1</w:t>
      </w:r>
    </w:p>
    <w:p w:rsidR="00C542EB" w:rsidRDefault="00C542EB" w:rsidP="00C542EB">
      <w:pPr>
        <w:rPr>
          <w:rFonts w:ascii="Calibri" w:eastAsia="Calibri" w:hAnsi="Calibri" w:cs="Calibri"/>
          <w:sz w:val="20"/>
          <w:szCs w:val="20"/>
        </w:rPr>
      </w:pPr>
    </w:p>
    <w:p w:rsidR="00C542EB" w:rsidRPr="00522B5D" w:rsidRDefault="00C542EB" w:rsidP="00C542EB">
      <w:pPr>
        <w:pStyle w:val="a4"/>
        <w:ind w:firstLine="709"/>
        <w:jc w:val="both"/>
        <w:rPr>
          <w:rFonts w:cs="Times New Roman"/>
          <w:sz w:val="24"/>
          <w:szCs w:val="24"/>
        </w:rPr>
      </w:pPr>
      <w:r w:rsidRPr="00522B5D">
        <w:rPr>
          <w:rFonts w:cs="Times New Roman"/>
          <w:sz w:val="24"/>
          <w:szCs w:val="24"/>
        </w:rPr>
        <w:t>Размер задатка: 5</w:t>
      </w:r>
      <w:r w:rsidR="00B41ADB">
        <w:rPr>
          <w:rFonts w:cs="Times New Roman"/>
          <w:sz w:val="24"/>
          <w:szCs w:val="24"/>
        </w:rPr>
        <w:t>0</w:t>
      </w:r>
      <w:bookmarkStart w:id="1" w:name="_GoBack"/>
      <w:bookmarkEnd w:id="1"/>
      <w:r w:rsidRPr="00522B5D">
        <w:rPr>
          <w:rFonts w:cs="Times New Roman"/>
          <w:sz w:val="24"/>
          <w:szCs w:val="24"/>
        </w:rPr>
        <w:t xml:space="preserve">%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C542EB" w:rsidRPr="00C32E2C" w:rsidRDefault="00C542EB" w:rsidP="00C542EB">
      <w:pPr>
        <w:pStyle w:val="a4"/>
        <w:ind w:firstLine="492"/>
        <w:jc w:val="both"/>
        <w:rPr>
          <w:rFonts w:eastAsia="Times New Roman" w:cs="Times New Roman"/>
          <w:color w:val="005BD1"/>
          <w:sz w:val="24"/>
          <w:szCs w:val="24"/>
          <w:u w:val="single"/>
          <w:lang w:eastAsia="ru-RU"/>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16" w:history="1">
        <w:r w:rsidRPr="00522B5D">
          <w:rPr>
            <w:rStyle w:val="a3"/>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17" w:history="1">
        <w:r w:rsidRPr="00522B5D">
          <w:rPr>
            <w:rStyle w:val="a3"/>
            <w:rFonts w:eastAsia="Times New Roman" w:cs="Times New Roman"/>
            <w:sz w:val="24"/>
            <w:szCs w:val="24"/>
            <w:lang w:eastAsia="ru-RU"/>
          </w:rPr>
          <w:t>http://</w:t>
        </w:r>
        <w:r w:rsidRPr="00522B5D">
          <w:rPr>
            <w:rStyle w:val="a3"/>
            <w:rFonts w:eastAsia="Times New Roman" w:cs="Times New Roman"/>
            <w:sz w:val="24"/>
            <w:szCs w:val="24"/>
            <w:lang w:val="en-US" w:eastAsia="ru-RU"/>
          </w:rPr>
          <w:t>torgfit</w:t>
        </w:r>
        <w:r w:rsidRPr="00522B5D">
          <w:rPr>
            <w:rStyle w:val="a3"/>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18" w:tgtFrame="_blank" w:history="1">
        <w:r w:rsidRPr="00522B5D">
          <w:rPr>
            <w:rStyle w:val="a3"/>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C542EB" w:rsidRDefault="00C542EB" w:rsidP="00C542EB">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C542EB" w:rsidRDefault="00C542EB" w:rsidP="00C542EB"/>
    <w:p w:rsidR="00AC5D25" w:rsidRDefault="00C542EB">
      <w:r>
        <w:br/>
      </w:r>
    </w:p>
    <w:sectPr w:rsidR="00AC5D25"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A385B"/>
    <w:multiLevelType w:val="hybridMultilevel"/>
    <w:tmpl w:val="0409001D"/>
    <w:lvl w:ilvl="0" w:tplc="07B042A6">
      <w:start w:val="1"/>
      <w:numFmt w:val="decimal"/>
      <w:lvlText w:val="%1."/>
      <w:lvlJc w:val="left"/>
      <w:pPr>
        <w:ind w:left="360" w:hanging="360"/>
      </w:pPr>
    </w:lvl>
    <w:lvl w:ilvl="1" w:tplc="24FE9732">
      <w:start w:val="1"/>
      <w:numFmt w:val="lowerLetter"/>
      <w:lvlText w:val="%2."/>
      <w:lvlJc w:val="left"/>
      <w:pPr>
        <w:ind w:left="720" w:hanging="360"/>
      </w:pPr>
    </w:lvl>
    <w:lvl w:ilvl="2" w:tplc="EEEC66D8">
      <w:start w:val="1"/>
      <w:numFmt w:val="lowerRoman"/>
      <w:lvlText w:val="%3."/>
      <w:lvlJc w:val="left"/>
      <w:pPr>
        <w:ind w:left="1080" w:hanging="360"/>
      </w:pPr>
    </w:lvl>
    <w:lvl w:ilvl="3" w:tplc="FD6265E2">
      <w:start w:val="1"/>
      <w:numFmt w:val="decimal"/>
      <w:lvlText w:val="%4)"/>
      <w:lvlJc w:val="left"/>
      <w:pPr>
        <w:ind w:left="1440" w:hanging="360"/>
      </w:pPr>
    </w:lvl>
    <w:lvl w:ilvl="4" w:tplc="FE26B202">
      <w:start w:val="1"/>
      <w:numFmt w:val="lowerLetter"/>
      <w:lvlText w:val="%5)"/>
      <w:lvlJc w:val="left"/>
      <w:pPr>
        <w:ind w:left="1800" w:hanging="360"/>
      </w:pPr>
    </w:lvl>
    <w:lvl w:ilvl="5" w:tplc="6EE6E87C">
      <w:start w:val="1"/>
      <w:numFmt w:val="lowerRoman"/>
      <w:lvlText w:val="%6)"/>
      <w:lvlJc w:val="left"/>
      <w:pPr>
        <w:ind w:left="2160" w:hanging="360"/>
      </w:pPr>
    </w:lvl>
    <w:lvl w:ilvl="6" w:tplc="9EEC72A4">
      <w:start w:val="1"/>
      <w:numFmt w:val="decimal"/>
      <w:lvlText w:val="(%7)"/>
      <w:lvlJc w:val="left"/>
      <w:pPr>
        <w:ind w:left="2520" w:hanging="360"/>
      </w:pPr>
    </w:lvl>
    <w:lvl w:ilvl="7" w:tplc="9C445B44">
      <w:start w:val="1"/>
      <w:numFmt w:val="lowerLetter"/>
      <w:lvlText w:val="(%8)"/>
      <w:lvlJc w:val="left"/>
      <w:pPr>
        <w:ind w:left="2880" w:hanging="360"/>
      </w:pPr>
    </w:lvl>
    <w:lvl w:ilvl="8" w:tplc="98FA1BC6">
      <w:start w:val="1"/>
      <w:numFmt w:val="lowerRoman"/>
      <w:lvlText w:val="(%9)"/>
      <w:lvlJc w:val="left"/>
      <w:pPr>
        <w:ind w:left="3240" w:hanging="360"/>
      </w:p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1915A3"/>
    <w:rsid w:val="00217F62"/>
    <w:rsid w:val="00A906D8"/>
    <w:rsid w:val="00AB5A74"/>
    <w:rsid w:val="00AC5D25"/>
    <w:rsid w:val="00B41ADB"/>
    <w:rsid w:val="00C542EB"/>
    <w:rsid w:val="00CB4D01"/>
    <w:rsid w:val="00F071A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6336"/>
  <w15:docId w15:val="{D5A663D0-AD7C-4FB8-BA5A-6A61DF4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unhideWhenUsed/>
    <w:rsid w:val="00C542EB"/>
    <w:rPr>
      <w:color w:val="0563C1" w:themeColor="hyperlink"/>
      <w:u w:val="single"/>
    </w:rPr>
  </w:style>
  <w:style w:type="paragraph" w:styleId="a4">
    <w:name w:val="No Spacing"/>
    <w:uiPriority w:val="1"/>
    <w:qFormat/>
    <w:rsid w:val="00C542EB"/>
  </w:style>
  <w:style w:type="paragraph" w:customStyle="1" w:styleId="s1">
    <w:name w:val="s_1"/>
    <w:basedOn w:val="a"/>
    <w:rsid w:val="00C542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54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arest.tenderstandart.ru/" TargetMode="External"/><Relationship Id="rId3" Type="http://schemas.openxmlformats.org/officeDocument/2006/relationships/settings" Target="settings.xml"/><Relationship Id="rId7" Type="http://schemas.openxmlformats.org/officeDocument/2006/relationships/hyperlink" Target="http://torgfit.ru/" TargetMode="External"/><Relationship Id="rId12" Type="http://schemas.openxmlformats.org/officeDocument/2006/relationships/hyperlink" Target="http://torgfit.ru/" TargetMode="External"/><Relationship Id="rId17" Type="http://schemas.openxmlformats.org/officeDocument/2006/relationships/hyperlink" Target="http://torgfit.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est.tenderstandart.ru/" TargetMode="External"/><Relationship Id="rId11" Type="http://schemas.openxmlformats.org/officeDocument/2006/relationships/hyperlink" Target="mailto:rufittber@gmail.com" TargetMode="External"/><Relationship Id="rId5" Type="http://schemas.openxmlformats.org/officeDocument/2006/relationships/hyperlink" Target="http://www.torgi.gov.ru" TargetMode="External"/><Relationship Id="rId15" Type="http://schemas.openxmlformats.org/officeDocument/2006/relationships/hyperlink" Target="http://arest.tenderstandart.ru/" TargetMode="External"/><Relationship Id="rId10" Type="http://schemas.openxmlformats.org/officeDocument/2006/relationships/hyperlink" Target="https://arest.tenderstandar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rgfit.ru/" TargetMode="External"/><Relationship Id="rId14" Type="http://schemas.openxmlformats.org/officeDocument/2006/relationships/hyperlink" Target="http://torgf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Катена</cp:lastModifiedBy>
  <cp:revision>4</cp:revision>
  <dcterms:created xsi:type="dcterms:W3CDTF">2021-02-11T07:22:00Z</dcterms:created>
  <dcterms:modified xsi:type="dcterms:W3CDTF">2021-02-11T11:15:00Z</dcterms:modified>
</cp:coreProperties>
</file>